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69EF" w:rsidRDefault="007D69EF" w:rsidP="00807C36">
      <w:pPr>
        <w:pStyle w:val="Bezmezer"/>
        <w:tabs>
          <w:tab w:val="left" w:pos="1560"/>
        </w:tabs>
        <w:rPr>
          <w:rFonts w:ascii="Garamond" w:hAnsi="Garamond"/>
          <w:b/>
          <w:noProof/>
          <w:sz w:val="20"/>
          <w:szCs w:val="20"/>
          <w:lang w:eastAsia="cs-CZ"/>
        </w:rPr>
      </w:pPr>
    </w:p>
    <w:p w:rsidR="00807C36" w:rsidRDefault="007D69EF" w:rsidP="00807C36">
      <w:pPr>
        <w:pStyle w:val="Bezmezer"/>
        <w:tabs>
          <w:tab w:val="left" w:pos="1560"/>
        </w:tabs>
        <w:rPr>
          <w:rFonts w:ascii="Garamond" w:hAnsi="Garamond"/>
          <w:b/>
          <w:noProof/>
          <w:sz w:val="20"/>
          <w:szCs w:val="20"/>
          <w:lang w:eastAsia="cs-CZ"/>
        </w:rPr>
      </w:pPr>
      <w:r>
        <w:rPr>
          <w:rFonts w:ascii="Garamond" w:hAnsi="Garamond"/>
          <w:b/>
          <w:noProof/>
          <w:sz w:val="20"/>
          <w:szCs w:val="20"/>
          <w:lang w:eastAsia="cs-CZ"/>
        </w:rPr>
        <w:drawing>
          <wp:inline distT="0" distB="0" distL="0" distR="0">
            <wp:extent cx="900000" cy="324607"/>
            <wp:effectExtent l="19050" t="0" r="0" b="0"/>
            <wp:docPr id="2" name="obrázek 1" descr="C:\Documents and Settings\labova\Local Settings\Temp\Dočasný adresář 1 pro BMP_logo_final.zip\BMP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abova\Local Settings\Temp\Dočasný adresář 1 pro BMP_logo_final.zip\BMP_color.jpg"/>
                    <pic:cNvPicPr>
                      <a:picLocks noChangeAspect="1" noChangeArrowheads="1"/>
                    </pic:cNvPicPr>
                  </pic:nvPicPr>
                  <pic:blipFill>
                    <a:blip r:embed="rId5" cstate="print"/>
                    <a:srcRect/>
                    <a:stretch>
                      <a:fillRect/>
                    </a:stretch>
                  </pic:blipFill>
                  <pic:spPr bwMode="auto">
                    <a:xfrm>
                      <a:off x="0" y="0"/>
                      <a:ext cx="900000" cy="324607"/>
                    </a:xfrm>
                    <a:prstGeom prst="rect">
                      <a:avLst/>
                    </a:prstGeom>
                    <a:noFill/>
                    <a:ln w="9525">
                      <a:noFill/>
                      <a:miter lim="800000"/>
                      <a:headEnd/>
                      <a:tailEnd/>
                    </a:ln>
                  </pic:spPr>
                </pic:pic>
              </a:graphicData>
            </a:graphic>
          </wp:inline>
        </w:drawing>
      </w:r>
    </w:p>
    <w:p w:rsidR="007D69EF" w:rsidRDefault="007D69EF" w:rsidP="00807C36">
      <w:pPr>
        <w:pStyle w:val="Bezmezer"/>
        <w:tabs>
          <w:tab w:val="left" w:pos="1560"/>
        </w:tabs>
        <w:rPr>
          <w:rFonts w:ascii="Garamond" w:hAnsi="Garamond"/>
          <w:sz w:val="20"/>
          <w:szCs w:val="20"/>
        </w:rPr>
      </w:pPr>
    </w:p>
    <w:p w:rsidR="00807C36" w:rsidRPr="00DD6642" w:rsidRDefault="00AF48D5" w:rsidP="00807C36">
      <w:pPr>
        <w:pStyle w:val="Bezmezer"/>
        <w:tabs>
          <w:tab w:val="left" w:pos="1560"/>
        </w:tabs>
        <w:rPr>
          <w:rFonts w:asciiTheme="minorHAnsi" w:hAnsiTheme="minorHAnsi"/>
          <w:sz w:val="20"/>
          <w:szCs w:val="20"/>
        </w:rPr>
      </w:pPr>
      <w:r w:rsidRPr="00AF48D5">
        <w:rPr>
          <w:rFonts w:ascii="Verdana" w:hAnsi="Verdana"/>
          <w:b/>
          <w:noProof/>
          <w:sz w:val="20"/>
          <w:szCs w:val="20"/>
          <w:lang w:eastAsia="cs-CZ"/>
        </w:rPr>
        <w:pict>
          <v:shapetype id="_x0000_t202" coordsize="21600,21600" o:spt="202" path="m,l,21600r21600,l21600,xe">
            <v:stroke joinstyle="miter"/>
            <v:path gradientshapeok="t" o:connecttype="rect"/>
          </v:shapetype>
          <v:shape id="_x0000_s1027" type="#_x0000_t202" style="position:absolute;margin-left:349.35pt;margin-top:.4pt;width:209.85pt;height:37.6pt;z-index:251660288;mso-width-percent:400;mso-height-percent:200;mso-width-percent:400;mso-height-percent:200;mso-width-relative:margin;mso-height-relative:margin" strokecolor="white [3212]">
            <v:textbox style="mso-fit-shape-to-text:t">
              <w:txbxContent>
                <w:p w:rsidR="00BE4273" w:rsidRPr="004A7544" w:rsidRDefault="00BE4273" w:rsidP="00195059">
                  <w:pPr>
                    <w:ind w:left="708"/>
                    <w:rPr>
                      <w:b/>
                      <w:sz w:val="28"/>
                      <w:szCs w:val="28"/>
                    </w:rPr>
                  </w:pPr>
                  <w:r>
                    <w:rPr>
                      <w:b/>
                      <w:sz w:val="28"/>
                      <w:szCs w:val="28"/>
                    </w:rPr>
                    <w:t>Distribuční list 2016</w:t>
                  </w:r>
                </w:p>
              </w:txbxContent>
            </v:textbox>
          </v:shape>
        </w:pict>
      </w:r>
      <w:r w:rsidR="007D69EF" w:rsidRPr="00DD6642">
        <w:rPr>
          <w:rFonts w:asciiTheme="minorHAnsi" w:hAnsiTheme="minorHAnsi"/>
          <w:sz w:val="20"/>
          <w:szCs w:val="20"/>
        </w:rPr>
        <w:t>Všehrdova 560/2</w:t>
      </w:r>
      <w:r w:rsidR="00F2557C" w:rsidRPr="00DD6642">
        <w:rPr>
          <w:rFonts w:asciiTheme="minorHAnsi" w:hAnsiTheme="minorHAnsi"/>
          <w:sz w:val="20"/>
          <w:szCs w:val="20"/>
        </w:rPr>
        <w:tab/>
        <w:t>T</w:t>
      </w:r>
      <w:r w:rsidR="00807C36" w:rsidRPr="00DD6642">
        <w:rPr>
          <w:rFonts w:asciiTheme="minorHAnsi" w:hAnsiTheme="minorHAnsi"/>
          <w:sz w:val="20"/>
          <w:szCs w:val="20"/>
        </w:rPr>
        <w:t>el</w:t>
      </w:r>
      <w:r w:rsidR="00F2557C" w:rsidRPr="00DD6642">
        <w:rPr>
          <w:rFonts w:asciiTheme="minorHAnsi" w:hAnsiTheme="minorHAnsi"/>
          <w:sz w:val="20"/>
          <w:szCs w:val="20"/>
        </w:rPr>
        <w:t>.:</w:t>
      </w:r>
      <w:r w:rsidR="00807C36" w:rsidRPr="00DD6642">
        <w:rPr>
          <w:rFonts w:asciiTheme="minorHAnsi" w:hAnsiTheme="minorHAnsi"/>
          <w:sz w:val="20"/>
          <w:szCs w:val="20"/>
        </w:rPr>
        <w:t xml:space="preserve"> +420</w:t>
      </w:r>
      <w:r w:rsidR="007D69EF" w:rsidRPr="00DD6642">
        <w:rPr>
          <w:rFonts w:asciiTheme="minorHAnsi" w:hAnsiTheme="minorHAnsi"/>
          <w:sz w:val="20"/>
          <w:szCs w:val="20"/>
        </w:rPr>
        <w:t> 724 015 680</w:t>
      </w:r>
    </w:p>
    <w:p w:rsidR="00807C36" w:rsidRPr="00DD6642" w:rsidRDefault="00807C36" w:rsidP="00807C36">
      <w:pPr>
        <w:pStyle w:val="Bezmezer"/>
        <w:tabs>
          <w:tab w:val="left" w:pos="1560"/>
        </w:tabs>
        <w:rPr>
          <w:rFonts w:asciiTheme="minorHAnsi" w:hAnsiTheme="minorHAnsi"/>
          <w:sz w:val="20"/>
          <w:szCs w:val="20"/>
        </w:rPr>
      </w:pPr>
      <w:r w:rsidRPr="00DD6642">
        <w:rPr>
          <w:rFonts w:asciiTheme="minorHAnsi" w:hAnsiTheme="minorHAnsi"/>
          <w:sz w:val="20"/>
          <w:szCs w:val="20"/>
        </w:rPr>
        <w:t>1</w:t>
      </w:r>
      <w:r w:rsidR="007D69EF" w:rsidRPr="00DD6642">
        <w:rPr>
          <w:rFonts w:asciiTheme="minorHAnsi" w:hAnsiTheme="minorHAnsi"/>
          <w:sz w:val="20"/>
          <w:szCs w:val="20"/>
        </w:rPr>
        <w:t>18</w:t>
      </w:r>
      <w:r w:rsidRPr="00DD6642">
        <w:rPr>
          <w:rFonts w:asciiTheme="minorHAnsi" w:hAnsiTheme="minorHAnsi"/>
          <w:sz w:val="20"/>
          <w:szCs w:val="20"/>
        </w:rPr>
        <w:t xml:space="preserve"> 0</w:t>
      </w:r>
      <w:r w:rsidR="007D69EF" w:rsidRPr="00DD6642">
        <w:rPr>
          <w:rFonts w:asciiTheme="minorHAnsi" w:hAnsiTheme="minorHAnsi"/>
          <w:sz w:val="20"/>
          <w:szCs w:val="20"/>
        </w:rPr>
        <w:t>0</w:t>
      </w:r>
      <w:r w:rsidR="00F2557C" w:rsidRPr="00DD6642">
        <w:rPr>
          <w:rFonts w:asciiTheme="minorHAnsi" w:hAnsiTheme="minorHAnsi"/>
          <w:sz w:val="20"/>
          <w:szCs w:val="20"/>
        </w:rPr>
        <w:t xml:space="preserve"> Praha</w:t>
      </w:r>
      <w:r w:rsidR="007D69EF" w:rsidRPr="00DD6642">
        <w:rPr>
          <w:rFonts w:asciiTheme="minorHAnsi" w:hAnsiTheme="minorHAnsi"/>
          <w:sz w:val="20"/>
          <w:szCs w:val="20"/>
        </w:rPr>
        <w:t xml:space="preserve"> 1</w:t>
      </w:r>
      <w:r w:rsidRPr="00DD6642">
        <w:rPr>
          <w:rFonts w:asciiTheme="minorHAnsi" w:hAnsiTheme="minorHAnsi"/>
          <w:sz w:val="20"/>
          <w:szCs w:val="20"/>
        </w:rPr>
        <w:tab/>
      </w:r>
      <w:r w:rsidR="00F2557C" w:rsidRPr="00DD6642">
        <w:rPr>
          <w:rFonts w:asciiTheme="minorHAnsi" w:hAnsiTheme="minorHAnsi"/>
          <w:sz w:val="20"/>
          <w:szCs w:val="20"/>
        </w:rPr>
        <w:t xml:space="preserve">E-mail: </w:t>
      </w:r>
      <w:r w:rsidR="00D90E55" w:rsidRPr="00DD6642">
        <w:rPr>
          <w:rFonts w:asciiTheme="minorHAnsi" w:hAnsiTheme="minorHAnsi"/>
          <w:sz w:val="20"/>
          <w:szCs w:val="20"/>
        </w:rPr>
        <w:t>milada@bohemiamp.cz</w:t>
      </w:r>
    </w:p>
    <w:p w:rsidR="00CA4DC5" w:rsidRPr="001A0338" w:rsidRDefault="00807C36" w:rsidP="001A0338">
      <w:pPr>
        <w:tabs>
          <w:tab w:val="left" w:pos="1560"/>
          <w:tab w:val="left" w:pos="2127"/>
          <w:tab w:val="left" w:pos="7153"/>
        </w:tabs>
        <w:spacing w:line="240" w:lineRule="auto"/>
        <w:ind w:right="-79"/>
        <w:rPr>
          <w:rFonts w:asciiTheme="minorHAnsi" w:hAnsiTheme="minorHAnsi"/>
          <w:b/>
          <w:sz w:val="20"/>
          <w:szCs w:val="20"/>
          <w:lang w:eastAsia="cs-CZ"/>
        </w:rPr>
      </w:pPr>
      <w:r w:rsidRPr="00DD6642">
        <w:rPr>
          <w:rFonts w:asciiTheme="minorHAnsi" w:hAnsiTheme="minorHAnsi"/>
          <w:sz w:val="20"/>
          <w:szCs w:val="20"/>
        </w:rPr>
        <w:t>Czech Republic</w:t>
      </w:r>
      <w:r w:rsidRPr="00DD6642">
        <w:rPr>
          <w:rFonts w:ascii="Garamond" w:hAnsi="Garamond"/>
          <w:sz w:val="20"/>
          <w:szCs w:val="20"/>
        </w:rPr>
        <w:tab/>
      </w:r>
      <w:r w:rsidR="00B259A1" w:rsidRPr="00DD6642">
        <w:rPr>
          <w:rFonts w:asciiTheme="minorHAnsi" w:hAnsiTheme="minorHAnsi"/>
          <w:sz w:val="20"/>
          <w:szCs w:val="20"/>
        </w:rPr>
        <w:t>www.bohemiamp.cz</w:t>
      </w:r>
      <w:r w:rsidR="00200E54">
        <w:rPr>
          <w:rFonts w:ascii="Verdana" w:hAnsi="Verdana"/>
          <w:b/>
          <w:sz w:val="20"/>
          <w:szCs w:val="20"/>
          <w:lang w:eastAsia="cs-CZ"/>
        </w:rPr>
        <w:tab/>
      </w:r>
      <w:r w:rsidR="00D90E55">
        <w:rPr>
          <w:rFonts w:ascii="Verdana" w:hAnsi="Verdana"/>
          <w:b/>
          <w:sz w:val="20"/>
          <w:szCs w:val="20"/>
          <w:lang w:eastAsia="cs-CZ"/>
        </w:rPr>
        <w:tab/>
      </w:r>
      <w:r w:rsidR="00D90E55" w:rsidRPr="00F2557C">
        <w:rPr>
          <w:rFonts w:asciiTheme="minorHAnsi" w:hAnsiTheme="minorHAnsi"/>
          <w:b/>
          <w:sz w:val="20"/>
          <w:szCs w:val="20"/>
          <w:lang w:eastAsia="cs-CZ"/>
        </w:rPr>
        <w:tab/>
      </w:r>
      <w:r w:rsidR="001A0338">
        <w:rPr>
          <w:rFonts w:asciiTheme="minorHAnsi" w:hAnsiTheme="minorHAnsi"/>
          <w:b/>
          <w:sz w:val="20"/>
          <w:szCs w:val="20"/>
          <w:lang w:eastAsia="cs-CZ"/>
        </w:rPr>
        <w:tab/>
      </w:r>
      <w:r w:rsidR="001A0338">
        <w:rPr>
          <w:rFonts w:asciiTheme="minorHAnsi" w:hAnsiTheme="minorHAnsi"/>
          <w:b/>
          <w:sz w:val="20"/>
          <w:szCs w:val="20"/>
          <w:lang w:eastAsia="cs-CZ"/>
        </w:rPr>
        <w:tab/>
      </w:r>
    </w:p>
    <w:tbl>
      <w:tblPr>
        <w:tblW w:w="1057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8" w:type="dxa"/>
        </w:tblCellMar>
        <w:tblLook w:val="04A0"/>
      </w:tblPr>
      <w:tblGrid>
        <w:gridCol w:w="4784"/>
        <w:gridCol w:w="2822"/>
        <w:gridCol w:w="2964"/>
      </w:tblGrid>
      <w:tr w:rsidR="00430196" w:rsidRPr="00F2557C" w:rsidTr="00C25399">
        <w:trPr>
          <w:trHeight w:val="812"/>
        </w:trPr>
        <w:tc>
          <w:tcPr>
            <w:tcW w:w="10570" w:type="dxa"/>
            <w:gridSpan w:val="3"/>
            <w:vAlign w:val="center"/>
          </w:tcPr>
          <w:p w:rsidR="00FC12F0" w:rsidRPr="004A7544" w:rsidRDefault="00E96966" w:rsidP="004043C0">
            <w:pPr>
              <w:pStyle w:val="Bezmezer"/>
              <w:jc w:val="center"/>
              <w:rPr>
                <w:rFonts w:asciiTheme="minorHAnsi" w:hAnsiTheme="minorHAnsi"/>
                <w:b/>
                <w:sz w:val="32"/>
                <w:szCs w:val="32"/>
              </w:rPr>
            </w:pPr>
            <w:r>
              <w:rPr>
                <w:rFonts w:asciiTheme="minorHAnsi" w:hAnsiTheme="minorHAnsi"/>
                <w:b/>
                <w:sz w:val="32"/>
                <w:szCs w:val="32"/>
              </w:rPr>
              <w:t>ZLO NIKDY NESPÍ (BEFORE I WAKE</w:t>
            </w:r>
            <w:r w:rsidR="00C51741">
              <w:rPr>
                <w:rFonts w:asciiTheme="minorHAnsi" w:hAnsiTheme="minorHAnsi"/>
                <w:b/>
                <w:sz w:val="32"/>
                <w:szCs w:val="32"/>
              </w:rPr>
              <w:t>)</w:t>
            </w:r>
          </w:p>
        </w:tc>
      </w:tr>
      <w:tr w:rsidR="00430196" w:rsidRPr="002C29A4" w:rsidTr="00C25399">
        <w:trPr>
          <w:trHeight w:val="2441"/>
        </w:trPr>
        <w:tc>
          <w:tcPr>
            <w:tcW w:w="10570" w:type="dxa"/>
            <w:gridSpan w:val="3"/>
          </w:tcPr>
          <w:p w:rsidR="00E824E3" w:rsidRPr="008453DC" w:rsidRDefault="00C0296C" w:rsidP="00C0296C">
            <w:pPr>
              <w:tabs>
                <w:tab w:val="left" w:pos="9178"/>
              </w:tabs>
              <w:jc w:val="both"/>
              <w:rPr>
                <w:rFonts w:asciiTheme="minorHAnsi" w:hAnsiTheme="minorHAnsi"/>
                <w:sz w:val="20"/>
                <w:szCs w:val="20"/>
                <w:lang w:eastAsia="cs-CZ"/>
              </w:rPr>
            </w:pPr>
            <w:r w:rsidRPr="00C0296C">
              <w:rPr>
                <w:rFonts w:asciiTheme="minorHAnsi" w:hAnsiTheme="minorHAnsi"/>
                <w:sz w:val="20"/>
                <w:szCs w:val="20"/>
                <w:lang w:eastAsia="cs-CZ"/>
              </w:rPr>
              <w:t>Současná největší dětská hvězda Hollywoodu Jacob Tremblay se představuje v novém,</w:t>
            </w:r>
            <w:r>
              <w:rPr>
                <w:rFonts w:asciiTheme="minorHAnsi" w:hAnsiTheme="minorHAnsi"/>
                <w:sz w:val="20"/>
                <w:szCs w:val="20"/>
                <w:lang w:eastAsia="cs-CZ"/>
              </w:rPr>
              <w:t xml:space="preserve"> intenzivním a nervy drásajícím </w:t>
            </w:r>
            <w:r w:rsidRPr="00C0296C">
              <w:rPr>
                <w:rFonts w:asciiTheme="minorHAnsi" w:hAnsiTheme="minorHAnsi"/>
                <w:sz w:val="20"/>
                <w:szCs w:val="20"/>
                <w:lang w:eastAsia="cs-CZ"/>
              </w:rPr>
              <w:t xml:space="preserve">nadpřirozeném hororu </w:t>
            </w:r>
            <w:r w:rsidRPr="00C0296C">
              <w:rPr>
                <w:rFonts w:asciiTheme="minorHAnsi" w:hAnsiTheme="minorHAnsi"/>
                <w:b/>
                <w:sz w:val="20"/>
                <w:szCs w:val="20"/>
                <w:lang w:eastAsia="cs-CZ"/>
              </w:rPr>
              <w:t>Zlo nikdy nespí</w:t>
            </w:r>
            <w:r w:rsidRPr="00C0296C">
              <w:rPr>
                <w:rFonts w:asciiTheme="minorHAnsi" w:hAnsiTheme="minorHAnsi"/>
                <w:sz w:val="20"/>
                <w:szCs w:val="20"/>
                <w:lang w:eastAsia="cs-CZ"/>
              </w:rPr>
              <w:t xml:space="preserve">. Poté, co Jessie (Kate Bosworth) a Mark (Thomas Jane) ztratí svého syna, adoptují </w:t>
            </w:r>
            <w:r w:rsidR="004A28EE">
              <w:rPr>
                <w:rFonts w:asciiTheme="minorHAnsi" w:hAnsiTheme="minorHAnsi"/>
                <w:sz w:val="20"/>
                <w:szCs w:val="20"/>
                <w:lang w:eastAsia="cs-CZ"/>
              </w:rPr>
              <w:br/>
            </w:r>
            <w:r w:rsidRPr="00C0296C">
              <w:rPr>
                <w:rFonts w:asciiTheme="minorHAnsi" w:hAnsiTheme="minorHAnsi"/>
                <w:sz w:val="20"/>
                <w:szCs w:val="20"/>
                <w:lang w:eastAsia="cs-CZ"/>
              </w:rPr>
              <w:t xml:space="preserve">do své péče 8letého chlapečka Codyho. Cody je nesmírně citlivý a hodný, má však jedno velké tajemství - bojí se usínání. </w:t>
            </w:r>
            <w:r w:rsidR="004A28EE">
              <w:rPr>
                <w:rFonts w:asciiTheme="minorHAnsi" w:hAnsiTheme="minorHAnsi"/>
                <w:sz w:val="20"/>
                <w:szCs w:val="20"/>
                <w:lang w:eastAsia="cs-CZ"/>
              </w:rPr>
              <w:br/>
            </w:r>
            <w:proofErr w:type="spellStart"/>
            <w:r w:rsidRPr="00C0296C">
              <w:rPr>
                <w:rFonts w:asciiTheme="minorHAnsi" w:hAnsiTheme="minorHAnsi"/>
                <w:sz w:val="20"/>
                <w:szCs w:val="20"/>
                <w:lang w:eastAsia="cs-CZ"/>
              </w:rPr>
              <w:t>Jessie</w:t>
            </w:r>
            <w:proofErr w:type="spellEnd"/>
            <w:r w:rsidRPr="00C0296C">
              <w:rPr>
                <w:rFonts w:asciiTheme="minorHAnsi" w:hAnsiTheme="minorHAnsi"/>
                <w:sz w:val="20"/>
                <w:szCs w:val="20"/>
                <w:lang w:eastAsia="cs-CZ"/>
              </w:rPr>
              <w:t xml:space="preserve"> s Markem zpočátku předpokládají, že jeho averze ke spánku je trauma z jeho předchozích nestabilních domovů </w:t>
            </w:r>
            <w:r w:rsidR="004A28EE">
              <w:rPr>
                <w:rFonts w:asciiTheme="minorHAnsi" w:hAnsiTheme="minorHAnsi"/>
                <w:sz w:val="20"/>
                <w:szCs w:val="20"/>
                <w:lang w:eastAsia="cs-CZ"/>
              </w:rPr>
              <w:br/>
            </w:r>
            <w:r w:rsidRPr="00C0296C">
              <w:rPr>
                <w:rFonts w:asciiTheme="minorHAnsi" w:hAnsiTheme="minorHAnsi"/>
                <w:sz w:val="20"/>
                <w:szCs w:val="20"/>
                <w:lang w:eastAsia="cs-CZ"/>
              </w:rPr>
              <w:t>a nešťastných rodin, kterými prošel. Brzy ale zjistí něco úplně jiného: Codyho sny se stávají skutečnými, když spí. Jeho snění může být plné přenádherných barev či pro rodiče neuvěřitelných zázraků, jako je chvilkové zjevení jejich mrtvého synka. Codyho noční můry jsou naopak až příliš reálné a všichni tři se pomalu dostávají na pokraj šílenství. Chtějí-li se zachránit, musí se Jessie s Markem vydat na nebezpečné pátrání a nalézt pravdu o Codyho nočních můrách…</w:t>
            </w:r>
          </w:p>
        </w:tc>
      </w:tr>
      <w:tr w:rsidR="00E3727D" w:rsidRPr="002C29A4" w:rsidTr="00C25399">
        <w:trPr>
          <w:trHeight w:val="23"/>
        </w:trPr>
        <w:tc>
          <w:tcPr>
            <w:tcW w:w="10570" w:type="dxa"/>
            <w:gridSpan w:val="3"/>
            <w:vAlign w:val="center"/>
          </w:tcPr>
          <w:p w:rsidR="00C25399" w:rsidRDefault="00C25399" w:rsidP="00C32B62">
            <w:pPr>
              <w:pStyle w:val="Bezmezer"/>
              <w:ind w:right="57"/>
              <w:jc w:val="right"/>
              <w:rPr>
                <w:rFonts w:asciiTheme="minorHAnsi" w:hAnsiTheme="minorHAnsi"/>
                <w:b/>
                <w:bCs/>
                <w:sz w:val="20"/>
                <w:szCs w:val="20"/>
                <w:lang w:eastAsia="cs-CZ"/>
              </w:rPr>
            </w:pPr>
          </w:p>
          <w:p w:rsidR="00C25399" w:rsidRDefault="00C25399" w:rsidP="00C32B62">
            <w:pPr>
              <w:pStyle w:val="Bezmezer"/>
              <w:ind w:right="57"/>
              <w:jc w:val="right"/>
              <w:rPr>
                <w:rFonts w:asciiTheme="minorHAnsi" w:hAnsiTheme="minorHAnsi"/>
                <w:b/>
                <w:bCs/>
                <w:sz w:val="20"/>
                <w:szCs w:val="20"/>
                <w:lang w:eastAsia="cs-CZ"/>
              </w:rPr>
            </w:pPr>
            <w:r>
              <w:rPr>
                <w:rFonts w:asciiTheme="minorHAnsi" w:hAnsiTheme="minorHAnsi"/>
                <w:b/>
                <w:bCs/>
                <w:sz w:val="20"/>
                <w:szCs w:val="20"/>
                <w:lang w:eastAsia="cs-CZ"/>
              </w:rPr>
              <w:t>Originální název:</w:t>
            </w:r>
          </w:p>
          <w:p w:rsidR="00C25399" w:rsidRPr="00125ECE" w:rsidRDefault="00125ECE" w:rsidP="00C32B62">
            <w:pPr>
              <w:pStyle w:val="Bezmezer"/>
              <w:ind w:right="57"/>
              <w:jc w:val="right"/>
              <w:rPr>
                <w:rFonts w:asciiTheme="minorHAnsi" w:hAnsiTheme="minorHAnsi"/>
                <w:bCs/>
                <w:sz w:val="20"/>
                <w:szCs w:val="20"/>
                <w:lang w:eastAsia="cs-CZ"/>
              </w:rPr>
            </w:pPr>
            <w:r w:rsidRPr="00125ECE">
              <w:rPr>
                <w:rFonts w:asciiTheme="minorHAnsi" w:hAnsiTheme="minorHAnsi"/>
                <w:bCs/>
                <w:sz w:val="20"/>
                <w:szCs w:val="20"/>
                <w:lang w:eastAsia="cs-CZ"/>
              </w:rPr>
              <w:t>Before I Wake</w:t>
            </w:r>
          </w:p>
          <w:p w:rsidR="00C25399" w:rsidRDefault="00C25399" w:rsidP="00C32B62">
            <w:pPr>
              <w:pStyle w:val="Bezmezer"/>
              <w:ind w:right="57"/>
              <w:jc w:val="right"/>
              <w:rPr>
                <w:rFonts w:asciiTheme="minorHAnsi" w:hAnsiTheme="minorHAnsi"/>
                <w:b/>
                <w:bCs/>
                <w:sz w:val="20"/>
                <w:szCs w:val="20"/>
                <w:lang w:eastAsia="cs-CZ"/>
              </w:rPr>
            </w:pPr>
          </w:p>
          <w:p w:rsidR="00C51741" w:rsidRPr="00C51741" w:rsidRDefault="00C02E07" w:rsidP="00C32B62">
            <w:pPr>
              <w:pStyle w:val="Bezmezer"/>
              <w:ind w:right="57"/>
              <w:jc w:val="right"/>
              <w:rPr>
                <w:rFonts w:asciiTheme="minorHAnsi" w:hAnsiTheme="minorHAnsi"/>
                <w:b/>
                <w:bCs/>
                <w:sz w:val="20"/>
                <w:szCs w:val="20"/>
                <w:lang w:eastAsia="cs-CZ"/>
              </w:rPr>
            </w:pPr>
            <w:r>
              <w:rPr>
                <w:rFonts w:asciiTheme="minorHAnsi" w:hAnsiTheme="minorHAnsi"/>
                <w:b/>
                <w:bCs/>
                <w:sz w:val="20"/>
                <w:szCs w:val="20"/>
                <w:lang w:eastAsia="cs-CZ"/>
              </w:rPr>
              <w:t>Horor/</w:t>
            </w:r>
            <w:r w:rsidR="00C51741" w:rsidRPr="00C51741">
              <w:rPr>
                <w:rFonts w:asciiTheme="minorHAnsi" w:hAnsiTheme="minorHAnsi"/>
                <w:b/>
                <w:bCs/>
                <w:sz w:val="20"/>
                <w:szCs w:val="20"/>
                <w:lang w:eastAsia="cs-CZ"/>
              </w:rPr>
              <w:t>Thriller</w:t>
            </w:r>
          </w:p>
          <w:p w:rsidR="00C51741" w:rsidRPr="00C51741" w:rsidRDefault="00C51741" w:rsidP="00C32B62">
            <w:pPr>
              <w:pStyle w:val="Bezmezer"/>
              <w:ind w:right="57"/>
              <w:jc w:val="right"/>
              <w:rPr>
                <w:rFonts w:asciiTheme="minorHAnsi" w:hAnsiTheme="minorHAnsi"/>
                <w:b/>
                <w:bCs/>
                <w:sz w:val="20"/>
                <w:szCs w:val="20"/>
                <w:lang w:eastAsia="cs-CZ"/>
              </w:rPr>
            </w:pPr>
            <w:r w:rsidRPr="00C51741">
              <w:rPr>
                <w:rFonts w:asciiTheme="minorHAnsi" w:hAnsiTheme="minorHAnsi"/>
                <w:b/>
                <w:bCs/>
                <w:sz w:val="20"/>
                <w:szCs w:val="20"/>
                <w:lang w:eastAsia="cs-CZ"/>
              </w:rPr>
              <w:t>USA, 2016</w:t>
            </w:r>
          </w:p>
          <w:p w:rsidR="00C51741" w:rsidRPr="00C51741" w:rsidRDefault="00C51741" w:rsidP="00C32B62">
            <w:pPr>
              <w:pStyle w:val="Bezmezer"/>
              <w:ind w:right="57"/>
              <w:jc w:val="right"/>
              <w:rPr>
                <w:rFonts w:asciiTheme="minorHAnsi" w:hAnsiTheme="minorHAnsi"/>
                <w:b/>
                <w:bCs/>
                <w:sz w:val="20"/>
                <w:szCs w:val="20"/>
                <w:lang w:eastAsia="cs-CZ"/>
              </w:rPr>
            </w:pPr>
          </w:p>
          <w:p w:rsidR="00C51741" w:rsidRPr="00C51741" w:rsidRDefault="00C51741" w:rsidP="00C32B62">
            <w:pPr>
              <w:pStyle w:val="Bezmezer"/>
              <w:ind w:right="57"/>
              <w:jc w:val="right"/>
              <w:rPr>
                <w:rFonts w:asciiTheme="minorHAnsi" w:hAnsiTheme="minorHAnsi"/>
                <w:b/>
                <w:bCs/>
                <w:sz w:val="20"/>
                <w:szCs w:val="20"/>
                <w:lang w:eastAsia="cs-CZ"/>
              </w:rPr>
            </w:pPr>
            <w:r w:rsidRPr="00C51741">
              <w:rPr>
                <w:rFonts w:asciiTheme="minorHAnsi" w:hAnsiTheme="minorHAnsi"/>
                <w:b/>
                <w:bCs/>
                <w:sz w:val="20"/>
                <w:szCs w:val="20"/>
                <w:lang w:eastAsia="cs-CZ"/>
              </w:rPr>
              <w:t>Režie</w:t>
            </w:r>
            <w:r w:rsidRPr="00C51741">
              <w:rPr>
                <w:rFonts w:asciiTheme="minorHAnsi" w:hAnsiTheme="minorHAnsi"/>
                <w:bCs/>
                <w:sz w:val="20"/>
                <w:szCs w:val="20"/>
                <w:lang w:eastAsia="cs-CZ"/>
              </w:rPr>
              <w:t>: Mike Flanagan</w:t>
            </w:r>
          </w:p>
          <w:p w:rsidR="00C51741" w:rsidRPr="00C51741" w:rsidRDefault="00C51741" w:rsidP="00C32B62">
            <w:pPr>
              <w:pStyle w:val="Bezmezer"/>
              <w:ind w:right="57"/>
              <w:jc w:val="right"/>
              <w:rPr>
                <w:rFonts w:asciiTheme="minorHAnsi" w:hAnsiTheme="minorHAnsi"/>
                <w:bCs/>
                <w:sz w:val="20"/>
                <w:szCs w:val="20"/>
                <w:lang w:eastAsia="cs-CZ"/>
              </w:rPr>
            </w:pPr>
            <w:r w:rsidRPr="00C51741">
              <w:rPr>
                <w:rFonts w:asciiTheme="minorHAnsi" w:hAnsiTheme="minorHAnsi"/>
                <w:b/>
                <w:bCs/>
                <w:sz w:val="20"/>
                <w:szCs w:val="20"/>
                <w:lang w:eastAsia="cs-CZ"/>
              </w:rPr>
              <w:t xml:space="preserve">Scénář: </w:t>
            </w:r>
            <w:r w:rsidRPr="00C51741">
              <w:rPr>
                <w:rFonts w:asciiTheme="minorHAnsi" w:hAnsiTheme="minorHAnsi"/>
                <w:bCs/>
                <w:sz w:val="20"/>
                <w:szCs w:val="20"/>
                <w:lang w:eastAsia="cs-CZ"/>
              </w:rPr>
              <w:t>Mike Flanagan, Jeff Howard</w:t>
            </w:r>
          </w:p>
          <w:p w:rsidR="00C51741" w:rsidRPr="00C51741" w:rsidRDefault="00C51741" w:rsidP="00C32B62">
            <w:pPr>
              <w:pStyle w:val="Bezmezer"/>
              <w:ind w:right="57"/>
              <w:jc w:val="right"/>
              <w:rPr>
                <w:rFonts w:asciiTheme="minorHAnsi" w:hAnsiTheme="minorHAnsi"/>
                <w:bCs/>
                <w:sz w:val="20"/>
                <w:szCs w:val="20"/>
                <w:lang w:eastAsia="cs-CZ"/>
              </w:rPr>
            </w:pPr>
            <w:r w:rsidRPr="00C51741">
              <w:rPr>
                <w:rFonts w:asciiTheme="minorHAnsi" w:hAnsiTheme="minorHAnsi"/>
                <w:b/>
                <w:bCs/>
                <w:sz w:val="20"/>
                <w:szCs w:val="20"/>
                <w:lang w:eastAsia="cs-CZ"/>
              </w:rPr>
              <w:t xml:space="preserve">Kamera: </w:t>
            </w:r>
            <w:r w:rsidRPr="00C51741">
              <w:rPr>
                <w:rFonts w:asciiTheme="minorHAnsi" w:hAnsiTheme="minorHAnsi"/>
                <w:bCs/>
                <w:sz w:val="20"/>
                <w:szCs w:val="20"/>
                <w:lang w:eastAsia="cs-CZ"/>
              </w:rPr>
              <w:t>Michael Fimognari</w:t>
            </w:r>
          </w:p>
          <w:p w:rsidR="00C51741" w:rsidRPr="00C51741" w:rsidRDefault="00C51741" w:rsidP="00C32B62">
            <w:pPr>
              <w:pStyle w:val="Bezmezer"/>
              <w:ind w:right="57"/>
              <w:jc w:val="right"/>
              <w:rPr>
                <w:rFonts w:asciiTheme="minorHAnsi" w:hAnsiTheme="minorHAnsi"/>
                <w:bCs/>
                <w:sz w:val="20"/>
                <w:szCs w:val="20"/>
                <w:lang w:eastAsia="cs-CZ"/>
              </w:rPr>
            </w:pPr>
            <w:r w:rsidRPr="00C51741">
              <w:rPr>
                <w:rFonts w:asciiTheme="minorHAnsi" w:hAnsiTheme="minorHAnsi"/>
                <w:b/>
                <w:bCs/>
                <w:sz w:val="20"/>
                <w:szCs w:val="20"/>
                <w:lang w:eastAsia="cs-CZ"/>
              </w:rPr>
              <w:t xml:space="preserve">Hudba: </w:t>
            </w:r>
            <w:r w:rsidRPr="00C51741">
              <w:rPr>
                <w:rFonts w:asciiTheme="minorHAnsi" w:hAnsiTheme="minorHAnsi"/>
                <w:bCs/>
                <w:sz w:val="20"/>
                <w:szCs w:val="20"/>
                <w:lang w:eastAsia="cs-CZ"/>
              </w:rPr>
              <w:t>Danny Elfman, The Newton Brothers</w:t>
            </w:r>
          </w:p>
          <w:p w:rsidR="00E3727D" w:rsidRPr="00C51741" w:rsidRDefault="00C51741" w:rsidP="00C32B62">
            <w:pPr>
              <w:pStyle w:val="Bezmezer"/>
              <w:ind w:left="-80" w:right="57"/>
              <w:jc w:val="right"/>
              <w:rPr>
                <w:rFonts w:asciiTheme="minorHAnsi" w:hAnsiTheme="minorHAnsi"/>
                <w:bCs/>
                <w:sz w:val="20"/>
                <w:szCs w:val="20"/>
                <w:lang w:eastAsia="cs-CZ"/>
              </w:rPr>
            </w:pPr>
            <w:r>
              <w:rPr>
                <w:rFonts w:asciiTheme="minorHAnsi" w:hAnsiTheme="minorHAnsi"/>
                <w:b/>
                <w:bCs/>
                <w:sz w:val="20"/>
                <w:szCs w:val="20"/>
                <w:lang w:eastAsia="cs-CZ"/>
              </w:rPr>
              <w:t xml:space="preserve">  </w:t>
            </w:r>
            <w:r w:rsidRPr="00C51741">
              <w:rPr>
                <w:rFonts w:asciiTheme="minorHAnsi" w:hAnsiTheme="minorHAnsi"/>
                <w:b/>
                <w:bCs/>
                <w:sz w:val="20"/>
                <w:szCs w:val="20"/>
                <w:lang w:eastAsia="cs-CZ"/>
              </w:rPr>
              <w:t xml:space="preserve">Hrají: </w:t>
            </w:r>
            <w:r w:rsidRPr="00C51741">
              <w:rPr>
                <w:rFonts w:asciiTheme="minorHAnsi" w:hAnsiTheme="minorHAnsi"/>
                <w:bCs/>
                <w:sz w:val="20"/>
                <w:szCs w:val="20"/>
                <w:lang w:eastAsia="cs-CZ"/>
              </w:rPr>
              <w:t>Kate Bosworth, Thomas Jane, Annabeth Gish, Dash Mihok, Jacob Tremblay, Lance E. Nichols</w:t>
            </w:r>
          </w:p>
          <w:p w:rsidR="00C51741" w:rsidRDefault="00C51741" w:rsidP="00C32B62">
            <w:pPr>
              <w:pStyle w:val="Bezmezer"/>
              <w:ind w:left="-80" w:right="57"/>
              <w:jc w:val="right"/>
              <w:rPr>
                <w:rFonts w:asciiTheme="minorHAnsi" w:hAnsiTheme="minorHAnsi"/>
                <w:b/>
                <w:bCs/>
                <w:sz w:val="16"/>
                <w:szCs w:val="16"/>
                <w:lang w:eastAsia="cs-CZ"/>
              </w:rPr>
            </w:pPr>
          </w:p>
          <w:p w:rsidR="00E3727D" w:rsidRPr="00E96966" w:rsidRDefault="00C51741" w:rsidP="00C32B62">
            <w:pPr>
              <w:pStyle w:val="Bezmezer"/>
              <w:ind w:left="-80" w:right="57"/>
              <w:jc w:val="right"/>
              <w:rPr>
                <w:rFonts w:asciiTheme="minorHAnsi" w:hAnsiTheme="minorHAnsi"/>
                <w:b/>
                <w:bCs/>
                <w:sz w:val="20"/>
                <w:szCs w:val="20"/>
                <w:lang w:val="en-US" w:eastAsia="cs-CZ"/>
              </w:rPr>
            </w:pPr>
            <w:r w:rsidRPr="00E96966">
              <w:rPr>
                <w:rFonts w:asciiTheme="minorHAnsi" w:hAnsiTheme="minorHAnsi"/>
                <w:b/>
                <w:bCs/>
                <w:sz w:val="20"/>
                <w:szCs w:val="20"/>
                <w:lang w:eastAsia="cs-CZ"/>
              </w:rPr>
              <w:t>Další info a trailer</w:t>
            </w:r>
            <w:r w:rsidRPr="00E96966">
              <w:rPr>
                <w:rFonts w:asciiTheme="minorHAnsi" w:hAnsiTheme="minorHAnsi"/>
                <w:b/>
                <w:bCs/>
                <w:sz w:val="20"/>
                <w:szCs w:val="20"/>
                <w:lang w:val="en-US" w:eastAsia="cs-CZ"/>
              </w:rPr>
              <w:t>:</w:t>
            </w:r>
          </w:p>
          <w:p w:rsidR="00C51741" w:rsidRDefault="00C51741" w:rsidP="00C32B62">
            <w:pPr>
              <w:pStyle w:val="Bezmezer"/>
              <w:ind w:left="-80" w:right="57"/>
              <w:jc w:val="right"/>
              <w:rPr>
                <w:rFonts w:asciiTheme="minorHAnsi" w:hAnsiTheme="minorHAnsi"/>
                <w:b/>
                <w:bCs/>
                <w:sz w:val="16"/>
                <w:szCs w:val="16"/>
                <w:lang w:val="en-US" w:eastAsia="cs-CZ"/>
              </w:rPr>
            </w:pPr>
          </w:p>
          <w:p w:rsidR="00C51741" w:rsidRDefault="00AF48D5" w:rsidP="00C32B62">
            <w:pPr>
              <w:pStyle w:val="Bezmezer"/>
              <w:ind w:left="-80" w:right="57"/>
              <w:jc w:val="right"/>
              <w:rPr>
                <w:sz w:val="20"/>
                <w:szCs w:val="20"/>
              </w:rPr>
            </w:pPr>
            <w:hyperlink r:id="rId6" w:history="1">
              <w:r w:rsidR="00C51741" w:rsidRPr="00E96966">
                <w:rPr>
                  <w:rStyle w:val="Hypertextovodkaz"/>
                  <w:rFonts w:asciiTheme="minorHAnsi" w:hAnsiTheme="minorHAnsi"/>
                  <w:b/>
                  <w:bCs/>
                  <w:sz w:val="20"/>
                  <w:szCs w:val="20"/>
                  <w:lang w:val="en-US" w:eastAsia="cs-CZ"/>
                </w:rPr>
                <w:t>http://www.csfd.cz/film/360075-zlo-nikdy-nespi/prehled/</w:t>
              </w:r>
            </w:hyperlink>
            <w:r w:rsidR="00E96966">
              <w:rPr>
                <w:sz w:val="20"/>
                <w:szCs w:val="20"/>
              </w:rPr>
              <w:t>,</w:t>
            </w:r>
          </w:p>
          <w:p w:rsidR="00E96966" w:rsidRDefault="00AF48D5" w:rsidP="00C32B62">
            <w:pPr>
              <w:pStyle w:val="Bezmezer"/>
              <w:ind w:left="-80" w:right="57"/>
              <w:jc w:val="right"/>
              <w:rPr>
                <w:rFonts w:asciiTheme="minorHAnsi" w:hAnsiTheme="minorHAnsi"/>
                <w:b/>
                <w:bCs/>
                <w:sz w:val="20"/>
                <w:szCs w:val="20"/>
                <w:lang w:val="en-US" w:eastAsia="cs-CZ"/>
              </w:rPr>
            </w:pPr>
            <w:hyperlink r:id="rId7" w:history="1">
              <w:r w:rsidR="00E96966" w:rsidRPr="00E96966">
                <w:rPr>
                  <w:rStyle w:val="Hypertextovodkaz"/>
                  <w:rFonts w:asciiTheme="minorHAnsi" w:hAnsiTheme="minorHAnsi"/>
                  <w:b/>
                  <w:bCs/>
                  <w:sz w:val="20"/>
                  <w:szCs w:val="20"/>
                  <w:lang w:val="en-US" w:eastAsia="cs-CZ"/>
                </w:rPr>
                <w:t>https://www.youtube.com/watch?v=POOTd0OSh5E</w:t>
              </w:r>
            </w:hyperlink>
          </w:p>
          <w:p w:rsidR="00E3727D" w:rsidRPr="006D1832" w:rsidRDefault="00125ECE" w:rsidP="00E96966">
            <w:pPr>
              <w:pStyle w:val="Bezmezer"/>
              <w:ind w:right="57"/>
              <w:rPr>
                <w:rFonts w:ascii="Verdana" w:hAnsi="Verdana"/>
                <w:lang w:eastAsia="cs-CZ"/>
              </w:rPr>
            </w:pPr>
            <w:r>
              <w:rPr>
                <w:rFonts w:ascii="Verdana" w:hAnsi="Verdana"/>
                <w:noProof/>
                <w:lang w:eastAsia="cs-CZ"/>
              </w:rPr>
              <w:drawing>
                <wp:anchor distT="0" distB="0" distL="114300" distR="114300" simplePos="0" relativeHeight="251662336" behindDoc="1" locked="0" layoutInCell="1" allowOverlap="1">
                  <wp:simplePos x="0" y="0"/>
                  <wp:positionH relativeFrom="column">
                    <wp:posOffset>-2377440</wp:posOffset>
                  </wp:positionH>
                  <wp:positionV relativeFrom="paragraph">
                    <wp:posOffset>-2729865</wp:posOffset>
                  </wp:positionV>
                  <wp:extent cx="2270760" cy="3195955"/>
                  <wp:effectExtent l="19050" t="0" r="0" b="0"/>
                  <wp:wrapTight wrapText="bothSides">
                    <wp:wrapPolygon edited="0">
                      <wp:start x="-181" y="0"/>
                      <wp:lineTo x="-181" y="21501"/>
                      <wp:lineTo x="21564" y="21501"/>
                      <wp:lineTo x="21564" y="0"/>
                      <wp:lineTo x="-181" y="0"/>
                    </wp:wrapPolygon>
                  </wp:wrapTight>
                  <wp:docPr id="1" name="obrázek 1" descr="C:\Users\marek\Desktop\Moje\Filmy a scénáře a anotace a další\BMP\Before I Wake\Plakáty\Zlonikdynespi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ek\Desktop\Moje\Filmy a scénáře a anotace a další\BMP\Before I Wake\Plakáty\Zlonikdynespi_A1.jpg"/>
                          <pic:cNvPicPr>
                            <a:picLocks noChangeAspect="1" noChangeArrowheads="1"/>
                          </pic:cNvPicPr>
                        </pic:nvPicPr>
                        <pic:blipFill>
                          <a:blip r:embed="rId8" cstate="print"/>
                          <a:srcRect/>
                          <a:stretch>
                            <a:fillRect/>
                          </a:stretch>
                        </pic:blipFill>
                        <pic:spPr bwMode="auto">
                          <a:xfrm>
                            <a:off x="0" y="0"/>
                            <a:ext cx="2270760" cy="3195955"/>
                          </a:xfrm>
                          <a:prstGeom prst="rect">
                            <a:avLst/>
                          </a:prstGeom>
                          <a:noFill/>
                          <a:ln w="9525">
                            <a:noFill/>
                            <a:miter lim="800000"/>
                            <a:headEnd/>
                            <a:tailEnd/>
                          </a:ln>
                        </pic:spPr>
                      </pic:pic>
                    </a:graphicData>
                  </a:graphic>
                </wp:anchor>
              </w:drawing>
            </w:r>
          </w:p>
        </w:tc>
      </w:tr>
      <w:tr w:rsidR="00962CF5" w:rsidRPr="001A0338" w:rsidTr="00C25399">
        <w:trPr>
          <w:trHeight w:val="1789"/>
        </w:trPr>
        <w:tc>
          <w:tcPr>
            <w:tcW w:w="4784" w:type="dxa"/>
            <w:vMerge w:val="restart"/>
            <w:vAlign w:val="center"/>
          </w:tcPr>
          <w:p w:rsidR="00962CF5" w:rsidRPr="00DD6642" w:rsidRDefault="00962CF5" w:rsidP="00450C1B">
            <w:pPr>
              <w:pStyle w:val="Bezmezer"/>
              <w:tabs>
                <w:tab w:val="left" w:pos="2005"/>
              </w:tabs>
              <w:spacing w:line="276" w:lineRule="auto"/>
              <w:ind w:left="60"/>
              <w:rPr>
                <w:rFonts w:asciiTheme="minorHAnsi" w:hAnsiTheme="minorHAnsi"/>
                <w:sz w:val="20"/>
                <w:szCs w:val="20"/>
              </w:rPr>
            </w:pPr>
            <w:r w:rsidRPr="00DD6642">
              <w:rPr>
                <w:rFonts w:asciiTheme="minorHAnsi" w:hAnsiTheme="minorHAnsi"/>
                <w:b/>
                <w:sz w:val="20"/>
                <w:szCs w:val="20"/>
              </w:rPr>
              <w:t>Premiéra:</w:t>
            </w:r>
            <w:r w:rsidRPr="00DD6642">
              <w:rPr>
                <w:rFonts w:asciiTheme="minorHAnsi" w:hAnsiTheme="minorHAnsi"/>
                <w:b/>
                <w:sz w:val="20"/>
                <w:szCs w:val="20"/>
              </w:rPr>
              <w:tab/>
            </w:r>
            <w:r w:rsidR="00E96966">
              <w:rPr>
                <w:rFonts w:asciiTheme="minorHAnsi" w:hAnsiTheme="minorHAnsi"/>
                <w:b/>
                <w:sz w:val="20"/>
                <w:szCs w:val="20"/>
              </w:rPr>
              <w:t>14</w:t>
            </w:r>
            <w:r w:rsidR="00E42069">
              <w:rPr>
                <w:rFonts w:asciiTheme="minorHAnsi" w:hAnsiTheme="minorHAnsi"/>
                <w:b/>
                <w:sz w:val="20"/>
                <w:szCs w:val="20"/>
              </w:rPr>
              <w:t>.</w:t>
            </w:r>
            <w:r w:rsidR="00195059">
              <w:rPr>
                <w:rFonts w:asciiTheme="minorHAnsi" w:hAnsiTheme="minorHAnsi"/>
                <w:b/>
                <w:sz w:val="20"/>
                <w:szCs w:val="20"/>
              </w:rPr>
              <w:t xml:space="preserve"> </w:t>
            </w:r>
            <w:r w:rsidR="00C51741">
              <w:rPr>
                <w:rFonts w:asciiTheme="minorHAnsi" w:hAnsiTheme="minorHAnsi"/>
                <w:b/>
                <w:sz w:val="20"/>
                <w:szCs w:val="20"/>
              </w:rPr>
              <w:t>4</w:t>
            </w:r>
            <w:r w:rsidR="006F7CF8">
              <w:rPr>
                <w:rFonts w:asciiTheme="minorHAnsi" w:hAnsiTheme="minorHAnsi"/>
                <w:b/>
                <w:sz w:val="20"/>
                <w:szCs w:val="20"/>
              </w:rPr>
              <w:t>.</w:t>
            </w:r>
            <w:r w:rsidR="00195059">
              <w:rPr>
                <w:rFonts w:asciiTheme="minorHAnsi" w:hAnsiTheme="minorHAnsi"/>
                <w:b/>
                <w:sz w:val="20"/>
                <w:szCs w:val="20"/>
              </w:rPr>
              <w:t xml:space="preserve"> </w:t>
            </w:r>
            <w:r w:rsidR="006F7CF8">
              <w:rPr>
                <w:rFonts w:asciiTheme="minorHAnsi" w:hAnsiTheme="minorHAnsi"/>
                <w:b/>
                <w:sz w:val="20"/>
                <w:szCs w:val="20"/>
              </w:rPr>
              <w:t>2016</w:t>
            </w:r>
          </w:p>
          <w:p w:rsidR="00D370F0" w:rsidRPr="00DD6642" w:rsidRDefault="007540AF" w:rsidP="00450C1B">
            <w:pPr>
              <w:pStyle w:val="Bezmezer"/>
              <w:tabs>
                <w:tab w:val="left" w:pos="2005"/>
              </w:tabs>
              <w:spacing w:line="276" w:lineRule="auto"/>
              <w:ind w:left="60"/>
              <w:rPr>
                <w:rFonts w:asciiTheme="minorHAnsi" w:hAnsiTheme="minorHAnsi"/>
                <w:b/>
                <w:sz w:val="20"/>
                <w:szCs w:val="20"/>
              </w:rPr>
            </w:pPr>
            <w:r w:rsidRPr="00DD6642">
              <w:rPr>
                <w:rFonts w:asciiTheme="minorHAnsi" w:hAnsiTheme="minorHAnsi"/>
                <w:b/>
                <w:sz w:val="20"/>
                <w:szCs w:val="20"/>
              </w:rPr>
              <w:t>Kopie:</w:t>
            </w:r>
            <w:r w:rsidR="00962CF5" w:rsidRPr="00DD6642">
              <w:rPr>
                <w:rFonts w:asciiTheme="minorHAnsi" w:hAnsiTheme="minorHAnsi"/>
                <w:b/>
                <w:sz w:val="20"/>
                <w:szCs w:val="20"/>
              </w:rPr>
              <w:tab/>
            </w:r>
            <w:r w:rsidR="00D370F0" w:rsidRPr="00DD6642">
              <w:rPr>
                <w:rFonts w:asciiTheme="minorHAnsi" w:hAnsiTheme="minorHAnsi"/>
                <w:sz w:val="20"/>
                <w:szCs w:val="20"/>
              </w:rPr>
              <w:t>DCP</w:t>
            </w:r>
            <w:r w:rsidR="0004502C" w:rsidRPr="00DD6642">
              <w:rPr>
                <w:rFonts w:asciiTheme="minorHAnsi" w:hAnsiTheme="minorHAnsi"/>
                <w:sz w:val="20"/>
                <w:szCs w:val="20"/>
              </w:rPr>
              <w:t xml:space="preserve"> </w:t>
            </w:r>
            <w:r w:rsidR="001A0338" w:rsidRPr="00DD6642">
              <w:rPr>
                <w:rFonts w:asciiTheme="minorHAnsi" w:hAnsiTheme="minorHAnsi"/>
                <w:b/>
                <w:sz w:val="20"/>
                <w:szCs w:val="20"/>
              </w:rPr>
              <w:t xml:space="preserve">     </w:t>
            </w:r>
          </w:p>
          <w:p w:rsidR="00BA7991" w:rsidRPr="00DD6642" w:rsidRDefault="00962CF5" w:rsidP="00450C1B">
            <w:pPr>
              <w:pStyle w:val="Bezmezer"/>
              <w:tabs>
                <w:tab w:val="left" w:pos="2005"/>
              </w:tabs>
              <w:spacing w:line="276" w:lineRule="auto"/>
              <w:ind w:left="60"/>
              <w:rPr>
                <w:rFonts w:asciiTheme="minorHAnsi" w:hAnsiTheme="minorHAnsi"/>
                <w:b/>
                <w:sz w:val="20"/>
                <w:szCs w:val="20"/>
              </w:rPr>
            </w:pPr>
            <w:r w:rsidRPr="00DD6642">
              <w:rPr>
                <w:rFonts w:asciiTheme="minorHAnsi" w:hAnsiTheme="minorHAnsi"/>
                <w:b/>
                <w:sz w:val="20"/>
                <w:szCs w:val="20"/>
              </w:rPr>
              <w:t>Země:</w:t>
            </w:r>
            <w:r w:rsidRPr="00DD6642">
              <w:rPr>
                <w:rFonts w:asciiTheme="minorHAnsi" w:hAnsiTheme="minorHAnsi"/>
                <w:b/>
                <w:sz w:val="20"/>
                <w:szCs w:val="20"/>
              </w:rPr>
              <w:tab/>
            </w:r>
            <w:r w:rsidR="00E42069">
              <w:rPr>
                <w:rFonts w:asciiTheme="minorHAnsi" w:hAnsiTheme="minorHAnsi"/>
                <w:sz w:val="20"/>
                <w:szCs w:val="20"/>
              </w:rPr>
              <w:t>USA</w:t>
            </w:r>
          </w:p>
          <w:p w:rsidR="00962CF5" w:rsidRPr="00DD6642" w:rsidRDefault="00962CF5" w:rsidP="00450C1B">
            <w:pPr>
              <w:pStyle w:val="Bezmezer"/>
              <w:tabs>
                <w:tab w:val="left" w:pos="2005"/>
              </w:tabs>
              <w:spacing w:line="276" w:lineRule="auto"/>
              <w:ind w:left="60"/>
              <w:rPr>
                <w:rFonts w:asciiTheme="minorHAnsi" w:hAnsiTheme="minorHAnsi"/>
                <w:sz w:val="20"/>
                <w:szCs w:val="20"/>
              </w:rPr>
            </w:pPr>
            <w:r w:rsidRPr="00DD6642">
              <w:rPr>
                <w:rFonts w:asciiTheme="minorHAnsi" w:hAnsiTheme="minorHAnsi"/>
                <w:b/>
                <w:sz w:val="20"/>
                <w:szCs w:val="20"/>
              </w:rPr>
              <w:t>Rok:</w:t>
            </w:r>
            <w:r w:rsidRPr="00DD6642">
              <w:rPr>
                <w:rFonts w:asciiTheme="minorHAnsi" w:hAnsiTheme="minorHAnsi"/>
                <w:b/>
                <w:sz w:val="20"/>
                <w:szCs w:val="20"/>
              </w:rPr>
              <w:tab/>
            </w:r>
            <w:r w:rsidR="00D5696E" w:rsidRPr="00DD6642">
              <w:rPr>
                <w:rFonts w:asciiTheme="minorHAnsi" w:hAnsiTheme="minorHAnsi"/>
                <w:sz w:val="20"/>
                <w:szCs w:val="20"/>
              </w:rPr>
              <w:t>201</w:t>
            </w:r>
            <w:r w:rsidR="005E0F69">
              <w:rPr>
                <w:rFonts w:asciiTheme="minorHAnsi" w:hAnsiTheme="minorHAnsi"/>
                <w:sz w:val="20"/>
                <w:szCs w:val="20"/>
              </w:rPr>
              <w:t>6</w:t>
            </w:r>
            <w:r w:rsidR="0004502C" w:rsidRPr="00DD6642">
              <w:rPr>
                <w:rFonts w:asciiTheme="minorHAnsi" w:hAnsiTheme="minorHAnsi"/>
                <w:sz w:val="20"/>
                <w:szCs w:val="20"/>
              </w:rPr>
              <w:t xml:space="preserve"> </w:t>
            </w:r>
            <w:r w:rsidR="0004502C" w:rsidRPr="00DD6642">
              <w:rPr>
                <w:rFonts w:asciiTheme="minorHAnsi" w:hAnsiTheme="minorHAnsi"/>
                <w:b/>
                <w:sz w:val="20"/>
                <w:szCs w:val="20"/>
              </w:rPr>
              <w:t xml:space="preserve">       </w:t>
            </w:r>
          </w:p>
          <w:p w:rsidR="00962CF5" w:rsidRPr="00DD6642" w:rsidRDefault="00962CF5" w:rsidP="00450C1B">
            <w:pPr>
              <w:pStyle w:val="Bezmezer"/>
              <w:tabs>
                <w:tab w:val="left" w:pos="2005"/>
              </w:tabs>
              <w:spacing w:line="276" w:lineRule="auto"/>
              <w:ind w:left="60"/>
              <w:rPr>
                <w:rFonts w:asciiTheme="minorHAnsi" w:hAnsiTheme="minorHAnsi"/>
                <w:sz w:val="20"/>
                <w:szCs w:val="20"/>
              </w:rPr>
            </w:pPr>
            <w:r w:rsidRPr="00DD6642">
              <w:rPr>
                <w:rFonts w:asciiTheme="minorHAnsi" w:hAnsiTheme="minorHAnsi"/>
                <w:b/>
                <w:sz w:val="20"/>
                <w:szCs w:val="20"/>
              </w:rPr>
              <w:t>Světová práva:</w:t>
            </w:r>
            <w:r w:rsidR="0004502C" w:rsidRPr="00DD6642">
              <w:rPr>
                <w:rFonts w:asciiTheme="minorHAnsi" w:hAnsiTheme="minorHAnsi"/>
                <w:b/>
                <w:sz w:val="20"/>
                <w:szCs w:val="20"/>
              </w:rPr>
              <w:t xml:space="preserve">  </w:t>
            </w:r>
            <w:r w:rsidR="00D370F0" w:rsidRPr="00DD6642">
              <w:rPr>
                <w:rFonts w:asciiTheme="minorHAnsi" w:hAnsiTheme="minorHAnsi"/>
                <w:b/>
                <w:sz w:val="20"/>
                <w:szCs w:val="20"/>
              </w:rPr>
              <w:t xml:space="preserve">   </w:t>
            </w:r>
            <w:r w:rsidR="00F2557C" w:rsidRPr="00DD6642">
              <w:rPr>
                <w:rFonts w:asciiTheme="minorHAnsi" w:hAnsiTheme="minorHAnsi"/>
                <w:b/>
                <w:sz w:val="20"/>
                <w:szCs w:val="20"/>
              </w:rPr>
              <w:t xml:space="preserve">       </w:t>
            </w:r>
            <w:r w:rsidR="001A0338" w:rsidRPr="00DD6642">
              <w:rPr>
                <w:rFonts w:asciiTheme="minorHAnsi" w:hAnsiTheme="minorHAnsi"/>
                <w:b/>
                <w:sz w:val="20"/>
                <w:szCs w:val="20"/>
              </w:rPr>
              <w:t xml:space="preserve">   </w:t>
            </w:r>
            <w:r w:rsidR="00C51741">
              <w:rPr>
                <w:rFonts w:asciiTheme="minorHAnsi" w:hAnsiTheme="minorHAnsi"/>
                <w:sz w:val="20"/>
                <w:szCs w:val="20"/>
              </w:rPr>
              <w:t>SIERRA AFFINITY / RELATIVITY</w:t>
            </w:r>
          </w:p>
          <w:p w:rsidR="00315860" w:rsidRPr="00DD6642" w:rsidRDefault="00962CF5" w:rsidP="00450C1B">
            <w:pPr>
              <w:pStyle w:val="Bezmezer"/>
              <w:tabs>
                <w:tab w:val="left" w:pos="2005"/>
              </w:tabs>
              <w:spacing w:line="276" w:lineRule="auto"/>
              <w:ind w:left="60"/>
              <w:rPr>
                <w:rFonts w:asciiTheme="minorHAnsi" w:hAnsiTheme="minorHAnsi"/>
                <w:b/>
                <w:sz w:val="20"/>
                <w:szCs w:val="20"/>
              </w:rPr>
            </w:pPr>
            <w:r w:rsidRPr="00DD6642">
              <w:rPr>
                <w:rFonts w:asciiTheme="minorHAnsi" w:hAnsiTheme="minorHAnsi"/>
                <w:b/>
                <w:sz w:val="20"/>
                <w:szCs w:val="20"/>
              </w:rPr>
              <w:t>Délka filmu:</w:t>
            </w:r>
            <w:r w:rsidRPr="00DD6642">
              <w:rPr>
                <w:rFonts w:asciiTheme="minorHAnsi" w:hAnsiTheme="minorHAnsi"/>
                <w:b/>
                <w:sz w:val="20"/>
                <w:szCs w:val="20"/>
              </w:rPr>
              <w:tab/>
            </w:r>
            <w:r w:rsidR="00125ECE">
              <w:rPr>
                <w:rFonts w:asciiTheme="minorHAnsi" w:hAnsiTheme="minorHAnsi"/>
                <w:sz w:val="20"/>
                <w:szCs w:val="20"/>
              </w:rPr>
              <w:t xml:space="preserve">97 </w:t>
            </w:r>
            <w:r w:rsidR="00DB0F8A" w:rsidRPr="00DD6642">
              <w:rPr>
                <w:rFonts w:asciiTheme="minorHAnsi" w:hAnsiTheme="minorHAnsi"/>
                <w:sz w:val="20"/>
                <w:szCs w:val="20"/>
              </w:rPr>
              <w:t>min</w:t>
            </w:r>
            <w:r w:rsidR="00122DE4" w:rsidRPr="00DD6642">
              <w:rPr>
                <w:rFonts w:asciiTheme="minorHAnsi" w:hAnsiTheme="minorHAnsi"/>
                <w:sz w:val="20"/>
                <w:szCs w:val="20"/>
              </w:rPr>
              <w:t>.</w:t>
            </w:r>
          </w:p>
          <w:p w:rsidR="00962CF5" w:rsidRPr="00DD6642" w:rsidRDefault="00962CF5" w:rsidP="00450C1B">
            <w:pPr>
              <w:pStyle w:val="Bezmezer"/>
              <w:tabs>
                <w:tab w:val="left" w:pos="2005"/>
              </w:tabs>
              <w:spacing w:line="276" w:lineRule="auto"/>
              <w:ind w:left="60"/>
              <w:rPr>
                <w:rFonts w:asciiTheme="minorHAnsi" w:hAnsiTheme="minorHAnsi"/>
                <w:b/>
                <w:sz w:val="20"/>
                <w:szCs w:val="20"/>
              </w:rPr>
            </w:pPr>
            <w:r w:rsidRPr="00DD6642">
              <w:rPr>
                <w:rFonts w:asciiTheme="minorHAnsi" w:hAnsiTheme="minorHAnsi"/>
                <w:b/>
                <w:sz w:val="20"/>
                <w:szCs w:val="20"/>
              </w:rPr>
              <w:t>Zvuk/formát:</w:t>
            </w:r>
            <w:r w:rsidRPr="00DD6642">
              <w:rPr>
                <w:rFonts w:asciiTheme="minorHAnsi" w:hAnsiTheme="minorHAnsi"/>
                <w:b/>
                <w:sz w:val="20"/>
                <w:szCs w:val="20"/>
              </w:rPr>
              <w:tab/>
            </w:r>
            <w:r w:rsidR="00E975CF" w:rsidRPr="00DD6642">
              <w:rPr>
                <w:rFonts w:asciiTheme="minorHAnsi" w:hAnsiTheme="minorHAnsi"/>
                <w:sz w:val="20"/>
                <w:szCs w:val="20"/>
              </w:rPr>
              <w:t>DD</w:t>
            </w:r>
            <w:r w:rsidR="007540AF" w:rsidRPr="00DD6642">
              <w:rPr>
                <w:rFonts w:asciiTheme="minorHAnsi" w:hAnsiTheme="minorHAnsi"/>
                <w:sz w:val="20"/>
                <w:szCs w:val="20"/>
              </w:rPr>
              <w:t xml:space="preserve"> </w:t>
            </w:r>
            <w:r w:rsidR="00E975CF" w:rsidRPr="00DD6642">
              <w:rPr>
                <w:rFonts w:asciiTheme="minorHAnsi" w:hAnsiTheme="minorHAnsi"/>
                <w:sz w:val="20"/>
                <w:szCs w:val="20"/>
              </w:rPr>
              <w:t>/</w:t>
            </w:r>
            <w:r w:rsidR="007540AF" w:rsidRPr="00DD6642">
              <w:rPr>
                <w:rFonts w:asciiTheme="minorHAnsi" w:hAnsiTheme="minorHAnsi"/>
                <w:sz w:val="20"/>
                <w:szCs w:val="20"/>
              </w:rPr>
              <w:t xml:space="preserve"> </w:t>
            </w:r>
            <w:r w:rsidR="003C7012" w:rsidRPr="00DD6642">
              <w:rPr>
                <w:rFonts w:asciiTheme="minorHAnsi" w:hAnsiTheme="minorHAnsi"/>
                <w:sz w:val="20"/>
                <w:szCs w:val="20"/>
              </w:rPr>
              <w:t>2D</w:t>
            </w:r>
          </w:p>
          <w:p w:rsidR="00962CF5" w:rsidRPr="00DD6642" w:rsidRDefault="00962CF5" w:rsidP="00822513">
            <w:pPr>
              <w:pStyle w:val="Bezmezer"/>
              <w:tabs>
                <w:tab w:val="left" w:pos="2005"/>
              </w:tabs>
              <w:spacing w:line="276" w:lineRule="auto"/>
              <w:ind w:left="60"/>
              <w:rPr>
                <w:rFonts w:asciiTheme="minorHAnsi" w:hAnsiTheme="minorHAnsi"/>
                <w:sz w:val="20"/>
                <w:szCs w:val="20"/>
              </w:rPr>
            </w:pPr>
            <w:r w:rsidRPr="00DD6642">
              <w:rPr>
                <w:rFonts w:asciiTheme="minorHAnsi" w:hAnsiTheme="minorHAnsi"/>
                <w:b/>
                <w:sz w:val="20"/>
                <w:szCs w:val="20"/>
              </w:rPr>
              <w:t>Verze</w:t>
            </w:r>
            <w:r w:rsidR="009A684A" w:rsidRPr="00DD6642">
              <w:rPr>
                <w:rFonts w:asciiTheme="minorHAnsi" w:hAnsiTheme="minorHAnsi"/>
                <w:b/>
                <w:sz w:val="20"/>
                <w:szCs w:val="20"/>
              </w:rPr>
              <w:t>/přístupnost</w:t>
            </w:r>
            <w:r w:rsidR="0004502C" w:rsidRPr="00DD6642">
              <w:rPr>
                <w:rFonts w:asciiTheme="minorHAnsi" w:hAnsiTheme="minorHAnsi"/>
                <w:b/>
                <w:sz w:val="20"/>
                <w:szCs w:val="20"/>
              </w:rPr>
              <w:t xml:space="preserve">:     </w:t>
            </w:r>
            <w:r w:rsidR="001A0338" w:rsidRPr="00DD6642">
              <w:rPr>
                <w:rFonts w:asciiTheme="minorHAnsi" w:hAnsiTheme="minorHAnsi"/>
                <w:b/>
                <w:sz w:val="20"/>
                <w:szCs w:val="20"/>
              </w:rPr>
              <w:t xml:space="preserve">   </w:t>
            </w:r>
            <w:r w:rsidR="00ED6AE4" w:rsidRPr="00DD6642">
              <w:rPr>
                <w:rFonts w:asciiTheme="minorHAnsi" w:hAnsiTheme="minorHAnsi"/>
                <w:sz w:val="20"/>
                <w:szCs w:val="20"/>
              </w:rPr>
              <w:t>CZ</w:t>
            </w:r>
            <w:r w:rsidR="007540AF" w:rsidRPr="00DD6642">
              <w:rPr>
                <w:rFonts w:asciiTheme="minorHAnsi" w:hAnsiTheme="minorHAnsi"/>
                <w:sz w:val="20"/>
                <w:szCs w:val="20"/>
              </w:rPr>
              <w:t xml:space="preserve"> titulky </w:t>
            </w:r>
            <w:r w:rsidR="009A684A" w:rsidRPr="00DD6642">
              <w:rPr>
                <w:rFonts w:asciiTheme="minorHAnsi" w:hAnsiTheme="minorHAnsi"/>
                <w:sz w:val="20"/>
                <w:szCs w:val="20"/>
              </w:rPr>
              <w:t>/</w:t>
            </w:r>
            <w:r w:rsidR="00E60CD3">
              <w:rPr>
                <w:rFonts w:asciiTheme="minorHAnsi" w:hAnsiTheme="minorHAnsi"/>
                <w:sz w:val="20"/>
                <w:szCs w:val="20"/>
              </w:rPr>
              <w:t xml:space="preserve"> od 1</w:t>
            </w:r>
            <w:r w:rsidR="00E96966">
              <w:rPr>
                <w:rFonts w:asciiTheme="minorHAnsi" w:hAnsiTheme="minorHAnsi"/>
                <w:sz w:val="20"/>
                <w:szCs w:val="20"/>
              </w:rPr>
              <w:t>2</w:t>
            </w:r>
            <w:r w:rsidR="007540AF" w:rsidRPr="00DD6642">
              <w:rPr>
                <w:rFonts w:asciiTheme="minorHAnsi" w:hAnsiTheme="minorHAnsi"/>
                <w:sz w:val="20"/>
                <w:szCs w:val="20"/>
              </w:rPr>
              <w:t xml:space="preserve"> let</w:t>
            </w:r>
          </w:p>
          <w:p w:rsidR="00962CF5" w:rsidRPr="00DD6642" w:rsidRDefault="00F2557C" w:rsidP="009A684A">
            <w:pPr>
              <w:pStyle w:val="Bezmezer"/>
              <w:tabs>
                <w:tab w:val="left" w:pos="2005"/>
              </w:tabs>
              <w:spacing w:line="276" w:lineRule="auto"/>
              <w:rPr>
                <w:rFonts w:asciiTheme="minorHAnsi" w:hAnsiTheme="minorHAnsi"/>
                <w:sz w:val="16"/>
                <w:szCs w:val="16"/>
              </w:rPr>
            </w:pPr>
            <w:r w:rsidRPr="00DD6642">
              <w:rPr>
                <w:rFonts w:asciiTheme="minorHAnsi" w:hAnsiTheme="minorHAnsi"/>
                <w:sz w:val="16"/>
                <w:szCs w:val="16"/>
              </w:rPr>
              <w:t xml:space="preserve"> </w:t>
            </w:r>
          </w:p>
        </w:tc>
        <w:tc>
          <w:tcPr>
            <w:tcW w:w="2822" w:type="dxa"/>
            <w:vAlign w:val="center"/>
          </w:tcPr>
          <w:p w:rsidR="00F2557C" w:rsidRPr="00DD6642" w:rsidRDefault="00962CF5" w:rsidP="00122DE4">
            <w:pPr>
              <w:pStyle w:val="Bezmezer"/>
              <w:jc w:val="center"/>
              <w:rPr>
                <w:rFonts w:asciiTheme="minorHAnsi" w:hAnsiTheme="minorHAnsi"/>
                <w:b/>
                <w:sz w:val="16"/>
                <w:szCs w:val="16"/>
              </w:rPr>
            </w:pPr>
            <w:r w:rsidRPr="00DD6642">
              <w:rPr>
                <w:rFonts w:asciiTheme="minorHAnsi" w:hAnsiTheme="minorHAnsi"/>
                <w:b/>
                <w:sz w:val="16"/>
                <w:szCs w:val="16"/>
              </w:rPr>
              <w:t>Programování</w:t>
            </w:r>
          </w:p>
          <w:p w:rsidR="00962CF5" w:rsidRPr="00DD6642" w:rsidRDefault="00962CF5" w:rsidP="00962CF5">
            <w:pPr>
              <w:pStyle w:val="Bezmezer"/>
              <w:jc w:val="center"/>
              <w:rPr>
                <w:rFonts w:asciiTheme="minorHAnsi" w:hAnsiTheme="minorHAnsi"/>
                <w:sz w:val="16"/>
                <w:szCs w:val="16"/>
              </w:rPr>
            </w:pPr>
            <w:r w:rsidRPr="00DD6642">
              <w:rPr>
                <w:rFonts w:asciiTheme="minorHAnsi" w:hAnsiTheme="minorHAnsi"/>
                <w:sz w:val="16"/>
                <w:szCs w:val="16"/>
              </w:rPr>
              <w:t>Milada Markantelli</w:t>
            </w:r>
          </w:p>
          <w:p w:rsidR="00962CF5" w:rsidRPr="00DD6642" w:rsidRDefault="00962CF5" w:rsidP="00962CF5">
            <w:pPr>
              <w:pStyle w:val="Bezmezer"/>
              <w:jc w:val="center"/>
              <w:rPr>
                <w:rFonts w:asciiTheme="minorHAnsi" w:hAnsiTheme="minorHAnsi"/>
                <w:sz w:val="16"/>
                <w:szCs w:val="16"/>
              </w:rPr>
            </w:pPr>
            <w:r w:rsidRPr="00DD6642">
              <w:rPr>
                <w:rFonts w:asciiTheme="minorHAnsi" w:hAnsiTheme="minorHAnsi"/>
                <w:sz w:val="16"/>
                <w:szCs w:val="16"/>
              </w:rPr>
              <w:t>GSM</w:t>
            </w:r>
            <w:r w:rsidR="007540AF" w:rsidRPr="00DD6642">
              <w:rPr>
                <w:rFonts w:asciiTheme="minorHAnsi" w:hAnsiTheme="minorHAnsi"/>
                <w:sz w:val="16"/>
                <w:szCs w:val="16"/>
              </w:rPr>
              <w:t>:</w:t>
            </w:r>
            <w:r w:rsidRPr="00DD6642">
              <w:rPr>
                <w:rFonts w:asciiTheme="minorHAnsi" w:hAnsiTheme="minorHAnsi"/>
                <w:sz w:val="16"/>
                <w:szCs w:val="16"/>
              </w:rPr>
              <w:t xml:space="preserve"> 724 015 680</w:t>
            </w:r>
          </w:p>
          <w:p w:rsidR="00962CF5" w:rsidRPr="00DD6642" w:rsidRDefault="00AF48D5" w:rsidP="00962CF5">
            <w:pPr>
              <w:pStyle w:val="Bezmezer"/>
              <w:jc w:val="center"/>
              <w:rPr>
                <w:rFonts w:asciiTheme="minorHAnsi" w:hAnsiTheme="minorHAnsi"/>
                <w:b/>
                <w:sz w:val="16"/>
                <w:szCs w:val="16"/>
                <w:lang w:eastAsia="cs-CZ"/>
              </w:rPr>
            </w:pPr>
            <w:hyperlink r:id="rId9" w:history="1">
              <w:r w:rsidR="00B24473" w:rsidRPr="00DD6642">
                <w:rPr>
                  <w:rStyle w:val="Hypertextovodkaz"/>
                  <w:rFonts w:asciiTheme="minorHAnsi" w:hAnsiTheme="minorHAnsi"/>
                  <w:b/>
                  <w:sz w:val="16"/>
                  <w:szCs w:val="16"/>
                  <w:lang w:eastAsia="cs-CZ"/>
                </w:rPr>
                <w:t>milada@bohemiamp.cz</w:t>
              </w:r>
            </w:hyperlink>
          </w:p>
          <w:p w:rsidR="00B24473" w:rsidRPr="00DD6642" w:rsidRDefault="00B24473" w:rsidP="00962CF5">
            <w:pPr>
              <w:pStyle w:val="Bezmezer"/>
              <w:jc w:val="center"/>
              <w:rPr>
                <w:rFonts w:asciiTheme="minorHAnsi" w:hAnsiTheme="minorHAnsi"/>
                <w:b/>
                <w:sz w:val="16"/>
                <w:szCs w:val="16"/>
                <w:lang w:eastAsia="cs-CZ"/>
              </w:rPr>
            </w:pPr>
          </w:p>
        </w:tc>
        <w:tc>
          <w:tcPr>
            <w:tcW w:w="2964" w:type="dxa"/>
            <w:vAlign w:val="center"/>
          </w:tcPr>
          <w:p w:rsidR="00F2557C" w:rsidRPr="00205AC6" w:rsidRDefault="00195059" w:rsidP="00122DE4">
            <w:pPr>
              <w:pStyle w:val="Bezmezer"/>
              <w:jc w:val="center"/>
              <w:rPr>
                <w:rFonts w:asciiTheme="minorHAnsi" w:hAnsiTheme="minorHAnsi"/>
                <w:b/>
                <w:sz w:val="16"/>
                <w:szCs w:val="16"/>
                <w:lang w:val="en-US" w:eastAsia="cs-CZ"/>
              </w:rPr>
            </w:pPr>
            <w:r>
              <w:rPr>
                <w:rFonts w:asciiTheme="minorHAnsi" w:hAnsiTheme="minorHAnsi"/>
                <w:b/>
                <w:sz w:val="16"/>
                <w:szCs w:val="16"/>
                <w:lang w:eastAsia="cs-CZ"/>
              </w:rPr>
              <w:t>Distribuce/</w:t>
            </w:r>
            <w:r w:rsidR="00AA3A62">
              <w:rPr>
                <w:rFonts w:asciiTheme="minorHAnsi" w:hAnsiTheme="minorHAnsi"/>
                <w:b/>
                <w:sz w:val="16"/>
                <w:szCs w:val="16"/>
                <w:lang w:eastAsia="cs-CZ"/>
              </w:rPr>
              <w:t>Akvizice</w:t>
            </w:r>
          </w:p>
          <w:p w:rsidR="00B24473" w:rsidRPr="00DD6642" w:rsidRDefault="00B24473" w:rsidP="009A2423">
            <w:pPr>
              <w:pStyle w:val="Bezmezer"/>
              <w:jc w:val="center"/>
              <w:rPr>
                <w:rFonts w:asciiTheme="minorHAnsi" w:hAnsiTheme="minorHAnsi"/>
                <w:sz w:val="16"/>
                <w:szCs w:val="16"/>
                <w:lang w:eastAsia="cs-CZ"/>
              </w:rPr>
            </w:pPr>
            <w:r w:rsidRPr="00DD6642">
              <w:rPr>
                <w:rFonts w:asciiTheme="minorHAnsi" w:hAnsiTheme="minorHAnsi"/>
                <w:sz w:val="16"/>
                <w:szCs w:val="16"/>
                <w:lang w:eastAsia="cs-CZ"/>
              </w:rPr>
              <w:t>Branislav Volák</w:t>
            </w:r>
          </w:p>
          <w:p w:rsidR="00B24473" w:rsidRPr="00DD6642" w:rsidRDefault="00B24473" w:rsidP="009A2423">
            <w:pPr>
              <w:pStyle w:val="Bezmezer"/>
              <w:jc w:val="center"/>
              <w:rPr>
                <w:rFonts w:asciiTheme="minorHAnsi" w:hAnsiTheme="minorHAnsi"/>
                <w:sz w:val="16"/>
                <w:szCs w:val="16"/>
                <w:lang w:eastAsia="cs-CZ"/>
              </w:rPr>
            </w:pPr>
            <w:r w:rsidRPr="00DD6642">
              <w:rPr>
                <w:rFonts w:asciiTheme="minorHAnsi" w:hAnsiTheme="minorHAnsi"/>
                <w:sz w:val="16"/>
                <w:szCs w:val="16"/>
                <w:lang w:eastAsia="cs-CZ"/>
              </w:rPr>
              <w:t>GSM</w:t>
            </w:r>
            <w:r w:rsidR="007540AF" w:rsidRPr="00DD6642">
              <w:rPr>
                <w:rFonts w:asciiTheme="minorHAnsi" w:hAnsiTheme="minorHAnsi"/>
                <w:sz w:val="16"/>
                <w:szCs w:val="16"/>
                <w:lang w:eastAsia="cs-CZ"/>
              </w:rPr>
              <w:t>:</w:t>
            </w:r>
            <w:r w:rsidRPr="00DD6642">
              <w:rPr>
                <w:rFonts w:asciiTheme="minorHAnsi" w:hAnsiTheme="minorHAnsi"/>
                <w:sz w:val="16"/>
                <w:szCs w:val="16"/>
                <w:lang w:eastAsia="cs-CZ"/>
              </w:rPr>
              <w:t xml:space="preserve"> 733 185 810</w:t>
            </w:r>
          </w:p>
          <w:p w:rsidR="00B24473" w:rsidRPr="00DD6642" w:rsidRDefault="00AF48D5" w:rsidP="009A2423">
            <w:pPr>
              <w:pStyle w:val="Bezmezer"/>
              <w:jc w:val="center"/>
              <w:rPr>
                <w:rFonts w:asciiTheme="minorHAnsi" w:hAnsiTheme="minorHAnsi"/>
                <w:b/>
                <w:sz w:val="16"/>
                <w:szCs w:val="16"/>
                <w:lang w:val="en-US" w:eastAsia="cs-CZ"/>
              </w:rPr>
            </w:pPr>
            <w:hyperlink r:id="rId10" w:history="1">
              <w:r w:rsidR="00B24473" w:rsidRPr="00DD6642">
                <w:rPr>
                  <w:rStyle w:val="Hypertextovodkaz"/>
                  <w:rFonts w:asciiTheme="minorHAnsi" w:hAnsiTheme="minorHAnsi"/>
                  <w:b/>
                  <w:sz w:val="16"/>
                  <w:szCs w:val="16"/>
                  <w:lang w:eastAsia="cs-CZ"/>
                </w:rPr>
                <w:t>volak</w:t>
              </w:r>
              <w:r w:rsidR="00B24473" w:rsidRPr="00DD6642">
                <w:rPr>
                  <w:rStyle w:val="Hypertextovodkaz"/>
                  <w:rFonts w:asciiTheme="minorHAnsi" w:hAnsiTheme="minorHAnsi"/>
                  <w:b/>
                  <w:sz w:val="16"/>
                  <w:szCs w:val="16"/>
                  <w:lang w:val="en-US" w:eastAsia="cs-CZ"/>
                </w:rPr>
                <w:t>@bohemiamp.cz</w:t>
              </w:r>
            </w:hyperlink>
          </w:p>
          <w:p w:rsidR="00F2557C" w:rsidRPr="00DD6642" w:rsidRDefault="00F2557C" w:rsidP="009A2423">
            <w:pPr>
              <w:pStyle w:val="Bezmezer"/>
              <w:jc w:val="center"/>
              <w:rPr>
                <w:rFonts w:asciiTheme="minorHAnsi" w:hAnsiTheme="minorHAnsi"/>
                <w:sz w:val="16"/>
                <w:szCs w:val="16"/>
                <w:lang w:val="en-US" w:eastAsia="cs-CZ"/>
              </w:rPr>
            </w:pPr>
          </w:p>
          <w:p w:rsidR="00122DE4" w:rsidRPr="00DD6642" w:rsidRDefault="00122DE4" w:rsidP="009A2423">
            <w:pPr>
              <w:pStyle w:val="Bezmezer"/>
              <w:jc w:val="center"/>
              <w:rPr>
                <w:rFonts w:asciiTheme="minorHAnsi" w:hAnsiTheme="minorHAnsi"/>
                <w:sz w:val="16"/>
                <w:szCs w:val="16"/>
                <w:lang w:val="en-US" w:eastAsia="cs-CZ"/>
              </w:rPr>
            </w:pPr>
            <w:r w:rsidRPr="00DD6642">
              <w:rPr>
                <w:rFonts w:asciiTheme="minorHAnsi" w:hAnsiTheme="minorHAnsi"/>
                <w:b/>
                <w:sz w:val="16"/>
                <w:szCs w:val="16"/>
                <w:lang w:eastAsia="cs-CZ"/>
              </w:rPr>
              <w:t>Marketing</w:t>
            </w:r>
            <w:r w:rsidRPr="00DD6642">
              <w:rPr>
                <w:rFonts w:asciiTheme="minorHAnsi" w:hAnsiTheme="minorHAnsi"/>
                <w:sz w:val="16"/>
                <w:szCs w:val="16"/>
                <w:lang w:val="en-US" w:eastAsia="cs-CZ"/>
              </w:rPr>
              <w:t xml:space="preserve"> </w:t>
            </w:r>
          </w:p>
          <w:p w:rsidR="00B24473" w:rsidRPr="00DD6642" w:rsidRDefault="00B24473" w:rsidP="009A2423">
            <w:pPr>
              <w:pStyle w:val="Bezmezer"/>
              <w:jc w:val="center"/>
              <w:rPr>
                <w:rFonts w:asciiTheme="minorHAnsi" w:hAnsiTheme="minorHAnsi"/>
                <w:sz w:val="16"/>
                <w:szCs w:val="16"/>
                <w:lang w:eastAsia="cs-CZ"/>
              </w:rPr>
            </w:pPr>
            <w:r w:rsidRPr="00DD6642">
              <w:rPr>
                <w:rFonts w:asciiTheme="minorHAnsi" w:hAnsiTheme="minorHAnsi"/>
                <w:sz w:val="16"/>
                <w:szCs w:val="16"/>
                <w:lang w:val="en-US" w:eastAsia="cs-CZ"/>
              </w:rPr>
              <w:t>Eva Har</w:t>
            </w:r>
            <w:r w:rsidR="00F2557C" w:rsidRPr="00DD6642">
              <w:rPr>
                <w:rFonts w:asciiTheme="minorHAnsi" w:hAnsiTheme="minorHAnsi"/>
                <w:sz w:val="16"/>
                <w:szCs w:val="16"/>
                <w:lang w:val="en-US" w:eastAsia="cs-CZ"/>
              </w:rPr>
              <w:t>t</w:t>
            </w:r>
            <w:r w:rsidRPr="00DD6642">
              <w:rPr>
                <w:rFonts w:asciiTheme="minorHAnsi" w:hAnsiTheme="minorHAnsi"/>
                <w:sz w:val="16"/>
                <w:szCs w:val="16"/>
                <w:lang w:val="en-US" w:eastAsia="cs-CZ"/>
              </w:rPr>
              <w:t>manov</w:t>
            </w:r>
            <w:r w:rsidRPr="00DD6642">
              <w:rPr>
                <w:rFonts w:asciiTheme="minorHAnsi" w:hAnsiTheme="minorHAnsi"/>
                <w:sz w:val="16"/>
                <w:szCs w:val="16"/>
                <w:lang w:eastAsia="cs-CZ"/>
              </w:rPr>
              <w:t>á</w:t>
            </w:r>
          </w:p>
          <w:p w:rsidR="00B24473" w:rsidRPr="00DD6642" w:rsidRDefault="00B24473" w:rsidP="009A2423">
            <w:pPr>
              <w:pStyle w:val="Bezmezer"/>
              <w:jc w:val="center"/>
              <w:rPr>
                <w:rFonts w:asciiTheme="minorHAnsi" w:hAnsiTheme="minorHAnsi"/>
                <w:sz w:val="16"/>
                <w:szCs w:val="16"/>
                <w:lang w:eastAsia="cs-CZ"/>
              </w:rPr>
            </w:pPr>
            <w:r w:rsidRPr="00DD6642">
              <w:rPr>
                <w:rFonts w:asciiTheme="minorHAnsi" w:hAnsiTheme="minorHAnsi"/>
                <w:sz w:val="16"/>
                <w:szCs w:val="16"/>
                <w:lang w:eastAsia="cs-CZ"/>
              </w:rPr>
              <w:t>GSM</w:t>
            </w:r>
            <w:r w:rsidR="007540AF" w:rsidRPr="00DD6642">
              <w:rPr>
                <w:rFonts w:asciiTheme="minorHAnsi" w:hAnsiTheme="minorHAnsi"/>
                <w:sz w:val="16"/>
                <w:szCs w:val="16"/>
                <w:lang w:eastAsia="cs-CZ"/>
              </w:rPr>
              <w:t>:</w:t>
            </w:r>
            <w:r w:rsidRPr="00DD6642">
              <w:rPr>
                <w:rFonts w:asciiTheme="minorHAnsi" w:hAnsiTheme="minorHAnsi"/>
                <w:sz w:val="16"/>
                <w:szCs w:val="16"/>
                <w:lang w:eastAsia="cs-CZ"/>
              </w:rPr>
              <w:t xml:space="preserve"> 733 199 020</w:t>
            </w:r>
          </w:p>
          <w:p w:rsidR="00B24473" w:rsidRPr="00DD6642" w:rsidRDefault="00AF48D5" w:rsidP="009A2423">
            <w:pPr>
              <w:pStyle w:val="Bezmezer"/>
              <w:jc w:val="center"/>
              <w:rPr>
                <w:rFonts w:asciiTheme="minorHAnsi" w:hAnsiTheme="minorHAnsi"/>
                <w:b/>
                <w:sz w:val="16"/>
                <w:szCs w:val="16"/>
                <w:lang w:val="en-US" w:eastAsia="cs-CZ"/>
              </w:rPr>
            </w:pPr>
            <w:hyperlink r:id="rId11" w:history="1">
              <w:r w:rsidR="00F2557C" w:rsidRPr="00DD6642">
                <w:rPr>
                  <w:rStyle w:val="Hypertextovodkaz"/>
                  <w:rFonts w:asciiTheme="minorHAnsi" w:hAnsiTheme="minorHAnsi"/>
                  <w:b/>
                  <w:sz w:val="16"/>
                  <w:szCs w:val="16"/>
                  <w:lang w:eastAsia="cs-CZ"/>
                </w:rPr>
                <w:t>hartmanova</w:t>
              </w:r>
              <w:r w:rsidR="00F2557C" w:rsidRPr="00DD6642">
                <w:rPr>
                  <w:rStyle w:val="Hypertextovodkaz"/>
                  <w:rFonts w:asciiTheme="minorHAnsi" w:hAnsiTheme="minorHAnsi"/>
                  <w:b/>
                  <w:sz w:val="16"/>
                  <w:szCs w:val="16"/>
                  <w:lang w:val="en-US" w:eastAsia="cs-CZ"/>
                </w:rPr>
                <w:t>@bohemiam</w:t>
              </w:r>
              <w:r w:rsidR="00B24473" w:rsidRPr="00DD6642">
                <w:rPr>
                  <w:rStyle w:val="Hypertextovodkaz"/>
                  <w:rFonts w:asciiTheme="minorHAnsi" w:hAnsiTheme="minorHAnsi"/>
                  <w:b/>
                  <w:sz w:val="16"/>
                  <w:szCs w:val="16"/>
                  <w:lang w:val="en-US" w:eastAsia="cs-CZ"/>
                </w:rPr>
                <w:t>p.cz</w:t>
              </w:r>
            </w:hyperlink>
          </w:p>
          <w:p w:rsidR="00B24473" w:rsidRPr="00DD6642" w:rsidRDefault="00B24473" w:rsidP="009A2423">
            <w:pPr>
              <w:pStyle w:val="Bezmezer"/>
              <w:jc w:val="center"/>
              <w:rPr>
                <w:rFonts w:asciiTheme="minorHAnsi" w:hAnsiTheme="minorHAnsi"/>
                <w:b/>
                <w:sz w:val="16"/>
                <w:szCs w:val="16"/>
                <w:lang w:val="en-US" w:eastAsia="cs-CZ"/>
              </w:rPr>
            </w:pPr>
          </w:p>
        </w:tc>
      </w:tr>
      <w:tr w:rsidR="00962CF5" w:rsidRPr="001A0338" w:rsidTr="00C25399">
        <w:trPr>
          <w:trHeight w:val="1577"/>
        </w:trPr>
        <w:tc>
          <w:tcPr>
            <w:tcW w:w="4784" w:type="dxa"/>
            <w:vMerge/>
            <w:vAlign w:val="center"/>
          </w:tcPr>
          <w:p w:rsidR="00962CF5" w:rsidRPr="00DD6642" w:rsidRDefault="00962CF5" w:rsidP="00375964">
            <w:pPr>
              <w:pStyle w:val="Bezmezer"/>
              <w:tabs>
                <w:tab w:val="left" w:pos="2139"/>
              </w:tabs>
              <w:spacing w:line="276" w:lineRule="auto"/>
              <w:ind w:left="60"/>
              <w:rPr>
                <w:rFonts w:asciiTheme="minorHAnsi" w:hAnsiTheme="minorHAnsi"/>
                <w:b/>
                <w:sz w:val="16"/>
                <w:szCs w:val="16"/>
              </w:rPr>
            </w:pPr>
          </w:p>
        </w:tc>
        <w:tc>
          <w:tcPr>
            <w:tcW w:w="5786" w:type="dxa"/>
            <w:gridSpan w:val="2"/>
            <w:vAlign w:val="center"/>
          </w:tcPr>
          <w:p w:rsidR="00962CF5" w:rsidRPr="00DD6642" w:rsidRDefault="007D69EF" w:rsidP="00962CF5">
            <w:pPr>
              <w:pStyle w:val="Bezmezer"/>
              <w:jc w:val="center"/>
              <w:rPr>
                <w:rFonts w:asciiTheme="minorHAnsi" w:hAnsiTheme="minorHAnsi"/>
                <w:b/>
                <w:sz w:val="16"/>
                <w:szCs w:val="16"/>
              </w:rPr>
            </w:pPr>
            <w:r w:rsidRPr="00DD6642">
              <w:rPr>
                <w:rFonts w:asciiTheme="minorHAnsi" w:hAnsiTheme="minorHAnsi"/>
                <w:b/>
                <w:sz w:val="16"/>
                <w:szCs w:val="16"/>
              </w:rPr>
              <w:t>Bohemia Motion Pictures, a.s.</w:t>
            </w:r>
          </w:p>
          <w:p w:rsidR="00962CF5" w:rsidRPr="00DD6642" w:rsidRDefault="007D69EF" w:rsidP="00962CF5">
            <w:pPr>
              <w:pStyle w:val="Bezmezer"/>
              <w:jc w:val="center"/>
              <w:rPr>
                <w:rFonts w:asciiTheme="minorHAnsi" w:hAnsiTheme="minorHAnsi"/>
                <w:sz w:val="16"/>
                <w:szCs w:val="16"/>
              </w:rPr>
            </w:pPr>
            <w:r w:rsidRPr="00DD6642">
              <w:rPr>
                <w:rFonts w:asciiTheme="minorHAnsi" w:hAnsiTheme="minorHAnsi"/>
                <w:sz w:val="16"/>
                <w:szCs w:val="16"/>
              </w:rPr>
              <w:t>Všehrdova 560/2</w:t>
            </w:r>
          </w:p>
          <w:p w:rsidR="00962CF5" w:rsidRPr="00DD6642" w:rsidRDefault="007D69EF" w:rsidP="00962CF5">
            <w:pPr>
              <w:pStyle w:val="Bezmezer"/>
              <w:jc w:val="center"/>
              <w:rPr>
                <w:rFonts w:asciiTheme="minorHAnsi" w:hAnsiTheme="minorHAnsi"/>
                <w:sz w:val="16"/>
                <w:szCs w:val="16"/>
              </w:rPr>
            </w:pPr>
            <w:r w:rsidRPr="00DD6642">
              <w:rPr>
                <w:rFonts w:asciiTheme="minorHAnsi" w:hAnsiTheme="minorHAnsi"/>
                <w:sz w:val="16"/>
                <w:szCs w:val="16"/>
              </w:rPr>
              <w:t xml:space="preserve">118 00 </w:t>
            </w:r>
            <w:r w:rsidR="00F2557C" w:rsidRPr="00DD6642">
              <w:rPr>
                <w:rFonts w:asciiTheme="minorHAnsi" w:hAnsiTheme="minorHAnsi"/>
                <w:sz w:val="16"/>
                <w:szCs w:val="16"/>
              </w:rPr>
              <w:t>Praha 1 – Malá Strana</w:t>
            </w:r>
          </w:p>
          <w:p w:rsidR="00962CF5" w:rsidRPr="00DD6642" w:rsidRDefault="00962CF5" w:rsidP="00C02E07">
            <w:pPr>
              <w:pStyle w:val="Bezmezer"/>
              <w:rPr>
                <w:rFonts w:asciiTheme="minorHAnsi" w:hAnsiTheme="minorHAnsi"/>
                <w:sz w:val="16"/>
                <w:szCs w:val="16"/>
              </w:rPr>
            </w:pPr>
          </w:p>
        </w:tc>
      </w:tr>
    </w:tbl>
    <w:p w:rsidR="00C53808" w:rsidRDefault="00C53808" w:rsidP="00C02E07"/>
    <w:sectPr w:rsidR="00C53808" w:rsidSect="00711B3D">
      <w:pgSz w:w="11906" w:h="16838"/>
      <w:pgMar w:top="284" w:right="663" w:bottom="284" w:left="709"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430196"/>
    <w:rsid w:val="00000392"/>
    <w:rsid w:val="00002905"/>
    <w:rsid w:val="00004093"/>
    <w:rsid w:val="0000491B"/>
    <w:rsid w:val="000157D4"/>
    <w:rsid w:val="00042A45"/>
    <w:rsid w:val="00044CBD"/>
    <w:rsid w:val="0004502C"/>
    <w:rsid w:val="00050862"/>
    <w:rsid w:val="00053841"/>
    <w:rsid w:val="00053ABE"/>
    <w:rsid w:val="00060362"/>
    <w:rsid w:val="0006788E"/>
    <w:rsid w:val="000707FC"/>
    <w:rsid w:val="00094D18"/>
    <w:rsid w:val="000A136B"/>
    <w:rsid w:val="000A14A9"/>
    <w:rsid w:val="000B7D41"/>
    <w:rsid w:val="001049F9"/>
    <w:rsid w:val="0010765A"/>
    <w:rsid w:val="00113FBF"/>
    <w:rsid w:val="00122AE1"/>
    <w:rsid w:val="00122DE4"/>
    <w:rsid w:val="00125ECE"/>
    <w:rsid w:val="0015016F"/>
    <w:rsid w:val="00152851"/>
    <w:rsid w:val="001614B8"/>
    <w:rsid w:val="0016275A"/>
    <w:rsid w:val="0017776B"/>
    <w:rsid w:val="00195059"/>
    <w:rsid w:val="001974F4"/>
    <w:rsid w:val="001A0338"/>
    <w:rsid w:val="001A7991"/>
    <w:rsid w:val="001B09D1"/>
    <w:rsid w:val="001B0F7B"/>
    <w:rsid w:val="001B4A86"/>
    <w:rsid w:val="001B66F8"/>
    <w:rsid w:val="001C7BA5"/>
    <w:rsid w:val="001D3EC2"/>
    <w:rsid w:val="00200E54"/>
    <w:rsid w:val="00205AC6"/>
    <w:rsid w:val="00207511"/>
    <w:rsid w:val="0021040F"/>
    <w:rsid w:val="0021760A"/>
    <w:rsid w:val="00225805"/>
    <w:rsid w:val="00226C78"/>
    <w:rsid w:val="00231E96"/>
    <w:rsid w:val="00240BF8"/>
    <w:rsid w:val="002450BF"/>
    <w:rsid w:val="00245BBA"/>
    <w:rsid w:val="00265664"/>
    <w:rsid w:val="00265C9A"/>
    <w:rsid w:val="0026633F"/>
    <w:rsid w:val="002837AA"/>
    <w:rsid w:val="00290A25"/>
    <w:rsid w:val="00291A19"/>
    <w:rsid w:val="00297066"/>
    <w:rsid w:val="002B1541"/>
    <w:rsid w:val="002C29A4"/>
    <w:rsid w:val="002D109A"/>
    <w:rsid w:val="002D3D0A"/>
    <w:rsid w:val="002D5B78"/>
    <w:rsid w:val="002E514F"/>
    <w:rsid w:val="002F1191"/>
    <w:rsid w:val="002F18C2"/>
    <w:rsid w:val="002F7199"/>
    <w:rsid w:val="002F7B9B"/>
    <w:rsid w:val="00300166"/>
    <w:rsid w:val="00305180"/>
    <w:rsid w:val="00315860"/>
    <w:rsid w:val="00340558"/>
    <w:rsid w:val="00345F35"/>
    <w:rsid w:val="003473B9"/>
    <w:rsid w:val="0035229E"/>
    <w:rsid w:val="00356793"/>
    <w:rsid w:val="00362A45"/>
    <w:rsid w:val="003647BB"/>
    <w:rsid w:val="0036545F"/>
    <w:rsid w:val="00365948"/>
    <w:rsid w:val="00373E7D"/>
    <w:rsid w:val="00375964"/>
    <w:rsid w:val="00381820"/>
    <w:rsid w:val="00397A92"/>
    <w:rsid w:val="003B3A33"/>
    <w:rsid w:val="003B3B96"/>
    <w:rsid w:val="003C48D3"/>
    <w:rsid w:val="003C4E6A"/>
    <w:rsid w:val="003C7012"/>
    <w:rsid w:val="003D4DE1"/>
    <w:rsid w:val="003F2E08"/>
    <w:rsid w:val="004028B2"/>
    <w:rsid w:val="004043C0"/>
    <w:rsid w:val="00425292"/>
    <w:rsid w:val="00430196"/>
    <w:rsid w:val="00450C1B"/>
    <w:rsid w:val="00466AAE"/>
    <w:rsid w:val="0047191D"/>
    <w:rsid w:val="0048554C"/>
    <w:rsid w:val="00485BAE"/>
    <w:rsid w:val="0048789F"/>
    <w:rsid w:val="00495E72"/>
    <w:rsid w:val="004A1249"/>
    <w:rsid w:val="004A28EE"/>
    <w:rsid w:val="004A7544"/>
    <w:rsid w:val="004D532C"/>
    <w:rsid w:val="004E488A"/>
    <w:rsid w:val="004E59E7"/>
    <w:rsid w:val="004F79CC"/>
    <w:rsid w:val="0050485C"/>
    <w:rsid w:val="0050587A"/>
    <w:rsid w:val="00507077"/>
    <w:rsid w:val="005222EA"/>
    <w:rsid w:val="00535160"/>
    <w:rsid w:val="00583A21"/>
    <w:rsid w:val="005842A6"/>
    <w:rsid w:val="0058527A"/>
    <w:rsid w:val="005A6FD8"/>
    <w:rsid w:val="005B166F"/>
    <w:rsid w:val="005B4A32"/>
    <w:rsid w:val="005B6AEC"/>
    <w:rsid w:val="005C32A4"/>
    <w:rsid w:val="005C72A6"/>
    <w:rsid w:val="005D3B60"/>
    <w:rsid w:val="005D53A3"/>
    <w:rsid w:val="005E0F69"/>
    <w:rsid w:val="005F7677"/>
    <w:rsid w:val="00602F9B"/>
    <w:rsid w:val="006079EB"/>
    <w:rsid w:val="006103CA"/>
    <w:rsid w:val="006179C7"/>
    <w:rsid w:val="006520C8"/>
    <w:rsid w:val="0066701F"/>
    <w:rsid w:val="00682408"/>
    <w:rsid w:val="00687D4B"/>
    <w:rsid w:val="00690C05"/>
    <w:rsid w:val="006934F7"/>
    <w:rsid w:val="006A4DD0"/>
    <w:rsid w:val="006B6899"/>
    <w:rsid w:val="006C18C5"/>
    <w:rsid w:val="006D41E3"/>
    <w:rsid w:val="006D6E34"/>
    <w:rsid w:val="006F40FE"/>
    <w:rsid w:val="006F7CF8"/>
    <w:rsid w:val="00711B3D"/>
    <w:rsid w:val="0072141D"/>
    <w:rsid w:val="00722FAB"/>
    <w:rsid w:val="00727806"/>
    <w:rsid w:val="007336C1"/>
    <w:rsid w:val="007540AF"/>
    <w:rsid w:val="007555D4"/>
    <w:rsid w:val="00761271"/>
    <w:rsid w:val="00761401"/>
    <w:rsid w:val="00775E8A"/>
    <w:rsid w:val="00791627"/>
    <w:rsid w:val="007A23B7"/>
    <w:rsid w:val="007C07E5"/>
    <w:rsid w:val="007C28FA"/>
    <w:rsid w:val="007C33AF"/>
    <w:rsid w:val="007D006B"/>
    <w:rsid w:val="007D52EB"/>
    <w:rsid w:val="007D69EF"/>
    <w:rsid w:val="007F24D6"/>
    <w:rsid w:val="00807C36"/>
    <w:rsid w:val="00812651"/>
    <w:rsid w:val="00812FDF"/>
    <w:rsid w:val="00814356"/>
    <w:rsid w:val="0082221C"/>
    <w:rsid w:val="00822513"/>
    <w:rsid w:val="00830B0D"/>
    <w:rsid w:val="00831432"/>
    <w:rsid w:val="00833FF0"/>
    <w:rsid w:val="008444F1"/>
    <w:rsid w:val="008453DC"/>
    <w:rsid w:val="00845639"/>
    <w:rsid w:val="00845979"/>
    <w:rsid w:val="0084728D"/>
    <w:rsid w:val="00864099"/>
    <w:rsid w:val="0086574E"/>
    <w:rsid w:val="00865EFF"/>
    <w:rsid w:val="00881910"/>
    <w:rsid w:val="008837BA"/>
    <w:rsid w:val="008A36DC"/>
    <w:rsid w:val="008B705E"/>
    <w:rsid w:val="008D410D"/>
    <w:rsid w:val="008E0998"/>
    <w:rsid w:val="008E7729"/>
    <w:rsid w:val="008F50E5"/>
    <w:rsid w:val="00917ABB"/>
    <w:rsid w:val="0092124B"/>
    <w:rsid w:val="00922787"/>
    <w:rsid w:val="00930B87"/>
    <w:rsid w:val="009315D7"/>
    <w:rsid w:val="0093167A"/>
    <w:rsid w:val="00945C74"/>
    <w:rsid w:val="009527A2"/>
    <w:rsid w:val="00962CF5"/>
    <w:rsid w:val="00963E07"/>
    <w:rsid w:val="00971B75"/>
    <w:rsid w:val="009755C0"/>
    <w:rsid w:val="00976BD4"/>
    <w:rsid w:val="0099242D"/>
    <w:rsid w:val="009A2423"/>
    <w:rsid w:val="009A3CB0"/>
    <w:rsid w:val="009A684A"/>
    <w:rsid w:val="009B45AE"/>
    <w:rsid w:val="009C7C8B"/>
    <w:rsid w:val="009E25A0"/>
    <w:rsid w:val="009E2B52"/>
    <w:rsid w:val="009E41BF"/>
    <w:rsid w:val="009E5810"/>
    <w:rsid w:val="009E79F2"/>
    <w:rsid w:val="009F23DC"/>
    <w:rsid w:val="009F5653"/>
    <w:rsid w:val="009F7B9E"/>
    <w:rsid w:val="00A00614"/>
    <w:rsid w:val="00A0122B"/>
    <w:rsid w:val="00A07DDB"/>
    <w:rsid w:val="00A10921"/>
    <w:rsid w:val="00A17F7F"/>
    <w:rsid w:val="00A34B98"/>
    <w:rsid w:val="00A507C9"/>
    <w:rsid w:val="00A65840"/>
    <w:rsid w:val="00A67E1A"/>
    <w:rsid w:val="00A72BA1"/>
    <w:rsid w:val="00A8782F"/>
    <w:rsid w:val="00AA2628"/>
    <w:rsid w:val="00AA3A62"/>
    <w:rsid w:val="00AC1056"/>
    <w:rsid w:val="00AC75DC"/>
    <w:rsid w:val="00AD08BB"/>
    <w:rsid w:val="00AF254F"/>
    <w:rsid w:val="00AF48D5"/>
    <w:rsid w:val="00B139A1"/>
    <w:rsid w:val="00B13C29"/>
    <w:rsid w:val="00B16032"/>
    <w:rsid w:val="00B20D64"/>
    <w:rsid w:val="00B234FC"/>
    <w:rsid w:val="00B24473"/>
    <w:rsid w:val="00B259A1"/>
    <w:rsid w:val="00B268F6"/>
    <w:rsid w:val="00B313E3"/>
    <w:rsid w:val="00B40696"/>
    <w:rsid w:val="00B424C8"/>
    <w:rsid w:val="00B45D29"/>
    <w:rsid w:val="00B45FC8"/>
    <w:rsid w:val="00B54A94"/>
    <w:rsid w:val="00B625C1"/>
    <w:rsid w:val="00B62721"/>
    <w:rsid w:val="00B765F0"/>
    <w:rsid w:val="00BA239A"/>
    <w:rsid w:val="00BA2E3A"/>
    <w:rsid w:val="00BA64B6"/>
    <w:rsid w:val="00BA7991"/>
    <w:rsid w:val="00BC2062"/>
    <w:rsid w:val="00BD018E"/>
    <w:rsid w:val="00BE4273"/>
    <w:rsid w:val="00BF71E5"/>
    <w:rsid w:val="00C027C7"/>
    <w:rsid w:val="00C0296C"/>
    <w:rsid w:val="00C02E07"/>
    <w:rsid w:val="00C04221"/>
    <w:rsid w:val="00C046FA"/>
    <w:rsid w:val="00C06407"/>
    <w:rsid w:val="00C10017"/>
    <w:rsid w:val="00C15B19"/>
    <w:rsid w:val="00C244C3"/>
    <w:rsid w:val="00C25399"/>
    <w:rsid w:val="00C258D4"/>
    <w:rsid w:val="00C32B62"/>
    <w:rsid w:val="00C34170"/>
    <w:rsid w:val="00C34537"/>
    <w:rsid w:val="00C37F46"/>
    <w:rsid w:val="00C40943"/>
    <w:rsid w:val="00C51741"/>
    <w:rsid w:val="00C53808"/>
    <w:rsid w:val="00C6581C"/>
    <w:rsid w:val="00C72290"/>
    <w:rsid w:val="00C7292A"/>
    <w:rsid w:val="00C905C1"/>
    <w:rsid w:val="00C96356"/>
    <w:rsid w:val="00CA4BE7"/>
    <w:rsid w:val="00CA4DC5"/>
    <w:rsid w:val="00CB3472"/>
    <w:rsid w:val="00CB4805"/>
    <w:rsid w:val="00CC35B4"/>
    <w:rsid w:val="00CD3B57"/>
    <w:rsid w:val="00CD4476"/>
    <w:rsid w:val="00CD7A38"/>
    <w:rsid w:val="00CE6ABA"/>
    <w:rsid w:val="00D06ED3"/>
    <w:rsid w:val="00D07881"/>
    <w:rsid w:val="00D116E7"/>
    <w:rsid w:val="00D15986"/>
    <w:rsid w:val="00D21115"/>
    <w:rsid w:val="00D31A37"/>
    <w:rsid w:val="00D370F0"/>
    <w:rsid w:val="00D4595D"/>
    <w:rsid w:val="00D5696E"/>
    <w:rsid w:val="00D62A3F"/>
    <w:rsid w:val="00D71642"/>
    <w:rsid w:val="00D812B4"/>
    <w:rsid w:val="00D90E55"/>
    <w:rsid w:val="00DA70D1"/>
    <w:rsid w:val="00DB0F8A"/>
    <w:rsid w:val="00DB5D76"/>
    <w:rsid w:val="00DD6642"/>
    <w:rsid w:val="00E03D22"/>
    <w:rsid w:val="00E11841"/>
    <w:rsid w:val="00E271F8"/>
    <w:rsid w:val="00E32123"/>
    <w:rsid w:val="00E3727D"/>
    <w:rsid w:val="00E41117"/>
    <w:rsid w:val="00E42069"/>
    <w:rsid w:val="00E50DE5"/>
    <w:rsid w:val="00E60CD3"/>
    <w:rsid w:val="00E62427"/>
    <w:rsid w:val="00E63DC6"/>
    <w:rsid w:val="00E71BAD"/>
    <w:rsid w:val="00E736EB"/>
    <w:rsid w:val="00E824E3"/>
    <w:rsid w:val="00E96966"/>
    <w:rsid w:val="00E975CF"/>
    <w:rsid w:val="00E97A6A"/>
    <w:rsid w:val="00EB26E1"/>
    <w:rsid w:val="00EB27D3"/>
    <w:rsid w:val="00EC2949"/>
    <w:rsid w:val="00EC3AF9"/>
    <w:rsid w:val="00ED3101"/>
    <w:rsid w:val="00ED4B6F"/>
    <w:rsid w:val="00ED6AE4"/>
    <w:rsid w:val="00EF38F8"/>
    <w:rsid w:val="00EF72F7"/>
    <w:rsid w:val="00EF781C"/>
    <w:rsid w:val="00F23D8E"/>
    <w:rsid w:val="00F2557C"/>
    <w:rsid w:val="00F45D93"/>
    <w:rsid w:val="00F534D6"/>
    <w:rsid w:val="00F664FB"/>
    <w:rsid w:val="00F7615E"/>
    <w:rsid w:val="00F80B62"/>
    <w:rsid w:val="00F84CF4"/>
    <w:rsid w:val="00F913CE"/>
    <w:rsid w:val="00F93785"/>
    <w:rsid w:val="00F94C66"/>
    <w:rsid w:val="00F973DD"/>
    <w:rsid w:val="00FA0031"/>
    <w:rsid w:val="00FB4624"/>
    <w:rsid w:val="00FC1143"/>
    <w:rsid w:val="00FC12F0"/>
    <w:rsid w:val="00FD2361"/>
    <w:rsid w:val="00FD592D"/>
    <w:rsid w:val="00FE273C"/>
    <w:rsid w:val="00FE5DE1"/>
    <w:rsid w:val="00FF7CE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30196"/>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430196"/>
    <w:rPr>
      <w:sz w:val="22"/>
      <w:szCs w:val="22"/>
      <w:lang w:eastAsia="en-US"/>
    </w:rPr>
  </w:style>
  <w:style w:type="paragraph" w:styleId="Textbubliny">
    <w:name w:val="Balloon Text"/>
    <w:basedOn w:val="Normln"/>
    <w:link w:val="TextbublinyChar"/>
    <w:uiPriority w:val="99"/>
    <w:semiHidden/>
    <w:unhideWhenUsed/>
    <w:rsid w:val="0043019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30196"/>
    <w:rPr>
      <w:rFonts w:ascii="Tahoma" w:eastAsia="Calibri" w:hAnsi="Tahoma" w:cs="Tahoma"/>
      <w:sz w:val="16"/>
      <w:szCs w:val="16"/>
    </w:rPr>
  </w:style>
  <w:style w:type="paragraph" w:styleId="Normlnweb">
    <w:name w:val="Normal (Web)"/>
    <w:basedOn w:val="Normln"/>
    <w:uiPriority w:val="99"/>
    <w:semiHidden/>
    <w:unhideWhenUsed/>
    <w:rsid w:val="00507077"/>
    <w:pPr>
      <w:spacing w:before="100" w:beforeAutospacing="1" w:after="100" w:afterAutospacing="1" w:line="240" w:lineRule="auto"/>
    </w:pPr>
    <w:rPr>
      <w:rFonts w:ascii="Times New Roman" w:eastAsia="Times New Roman" w:hAnsi="Times New Roman"/>
      <w:sz w:val="24"/>
      <w:szCs w:val="24"/>
      <w:lang w:eastAsia="cs-CZ"/>
    </w:rPr>
  </w:style>
  <w:style w:type="character" w:styleId="Hypertextovodkaz">
    <w:name w:val="Hyperlink"/>
    <w:basedOn w:val="Standardnpsmoodstavce"/>
    <w:uiPriority w:val="99"/>
    <w:unhideWhenUsed/>
    <w:rsid w:val="00BF71E5"/>
    <w:rPr>
      <w:color w:val="0000FF"/>
      <w:u w:val="single"/>
    </w:rPr>
  </w:style>
  <w:style w:type="character" w:styleId="Sledovanodkaz">
    <w:name w:val="FollowedHyperlink"/>
    <w:basedOn w:val="Standardnpsmoodstavce"/>
    <w:uiPriority w:val="99"/>
    <w:semiHidden/>
    <w:unhideWhenUsed/>
    <w:rsid w:val="00DB5D76"/>
    <w:rPr>
      <w:color w:val="800080"/>
      <w:u w:val="single"/>
    </w:rPr>
  </w:style>
  <w:style w:type="character" w:customStyle="1" w:styleId="apple-tab-span">
    <w:name w:val="apple-tab-span"/>
    <w:basedOn w:val="Standardnpsmoodstavce"/>
    <w:rsid w:val="00775E8A"/>
  </w:style>
</w:styles>
</file>

<file path=word/webSettings.xml><?xml version="1.0" encoding="utf-8"?>
<w:webSettings xmlns:r="http://schemas.openxmlformats.org/officeDocument/2006/relationships" xmlns:w="http://schemas.openxmlformats.org/wordprocessingml/2006/main">
  <w:divs>
    <w:div w:id="134374630">
      <w:bodyDiv w:val="1"/>
      <w:marLeft w:val="0"/>
      <w:marRight w:val="0"/>
      <w:marTop w:val="0"/>
      <w:marBottom w:val="0"/>
      <w:divBdr>
        <w:top w:val="none" w:sz="0" w:space="0" w:color="auto"/>
        <w:left w:val="none" w:sz="0" w:space="0" w:color="auto"/>
        <w:bottom w:val="none" w:sz="0" w:space="0" w:color="auto"/>
        <w:right w:val="none" w:sz="0" w:space="0" w:color="auto"/>
      </w:divBdr>
    </w:div>
    <w:div w:id="234971491">
      <w:bodyDiv w:val="1"/>
      <w:marLeft w:val="0"/>
      <w:marRight w:val="0"/>
      <w:marTop w:val="0"/>
      <w:marBottom w:val="0"/>
      <w:divBdr>
        <w:top w:val="none" w:sz="0" w:space="0" w:color="auto"/>
        <w:left w:val="none" w:sz="0" w:space="0" w:color="auto"/>
        <w:bottom w:val="none" w:sz="0" w:space="0" w:color="auto"/>
        <w:right w:val="none" w:sz="0" w:space="0" w:color="auto"/>
      </w:divBdr>
    </w:div>
    <w:div w:id="245116398">
      <w:bodyDiv w:val="1"/>
      <w:marLeft w:val="0"/>
      <w:marRight w:val="0"/>
      <w:marTop w:val="0"/>
      <w:marBottom w:val="0"/>
      <w:divBdr>
        <w:top w:val="none" w:sz="0" w:space="0" w:color="auto"/>
        <w:left w:val="none" w:sz="0" w:space="0" w:color="auto"/>
        <w:bottom w:val="none" w:sz="0" w:space="0" w:color="auto"/>
        <w:right w:val="none" w:sz="0" w:space="0" w:color="auto"/>
      </w:divBdr>
    </w:div>
    <w:div w:id="264195794">
      <w:bodyDiv w:val="1"/>
      <w:marLeft w:val="0"/>
      <w:marRight w:val="0"/>
      <w:marTop w:val="0"/>
      <w:marBottom w:val="0"/>
      <w:divBdr>
        <w:top w:val="none" w:sz="0" w:space="0" w:color="auto"/>
        <w:left w:val="none" w:sz="0" w:space="0" w:color="auto"/>
        <w:bottom w:val="none" w:sz="0" w:space="0" w:color="auto"/>
        <w:right w:val="none" w:sz="0" w:space="0" w:color="auto"/>
      </w:divBdr>
    </w:div>
    <w:div w:id="293215572">
      <w:bodyDiv w:val="1"/>
      <w:marLeft w:val="0"/>
      <w:marRight w:val="0"/>
      <w:marTop w:val="0"/>
      <w:marBottom w:val="0"/>
      <w:divBdr>
        <w:top w:val="none" w:sz="0" w:space="0" w:color="auto"/>
        <w:left w:val="none" w:sz="0" w:space="0" w:color="auto"/>
        <w:bottom w:val="none" w:sz="0" w:space="0" w:color="auto"/>
        <w:right w:val="none" w:sz="0" w:space="0" w:color="auto"/>
      </w:divBdr>
    </w:div>
    <w:div w:id="396897464">
      <w:bodyDiv w:val="1"/>
      <w:marLeft w:val="0"/>
      <w:marRight w:val="0"/>
      <w:marTop w:val="0"/>
      <w:marBottom w:val="0"/>
      <w:divBdr>
        <w:top w:val="none" w:sz="0" w:space="0" w:color="auto"/>
        <w:left w:val="none" w:sz="0" w:space="0" w:color="auto"/>
        <w:bottom w:val="none" w:sz="0" w:space="0" w:color="auto"/>
        <w:right w:val="none" w:sz="0" w:space="0" w:color="auto"/>
      </w:divBdr>
    </w:div>
    <w:div w:id="468325900">
      <w:bodyDiv w:val="1"/>
      <w:marLeft w:val="0"/>
      <w:marRight w:val="0"/>
      <w:marTop w:val="0"/>
      <w:marBottom w:val="0"/>
      <w:divBdr>
        <w:top w:val="none" w:sz="0" w:space="0" w:color="auto"/>
        <w:left w:val="none" w:sz="0" w:space="0" w:color="auto"/>
        <w:bottom w:val="none" w:sz="0" w:space="0" w:color="auto"/>
        <w:right w:val="none" w:sz="0" w:space="0" w:color="auto"/>
      </w:divBdr>
    </w:div>
    <w:div w:id="500045115">
      <w:bodyDiv w:val="1"/>
      <w:marLeft w:val="0"/>
      <w:marRight w:val="0"/>
      <w:marTop w:val="0"/>
      <w:marBottom w:val="0"/>
      <w:divBdr>
        <w:top w:val="none" w:sz="0" w:space="0" w:color="auto"/>
        <w:left w:val="none" w:sz="0" w:space="0" w:color="auto"/>
        <w:bottom w:val="none" w:sz="0" w:space="0" w:color="auto"/>
        <w:right w:val="none" w:sz="0" w:space="0" w:color="auto"/>
      </w:divBdr>
    </w:div>
    <w:div w:id="873999913">
      <w:bodyDiv w:val="1"/>
      <w:marLeft w:val="0"/>
      <w:marRight w:val="0"/>
      <w:marTop w:val="0"/>
      <w:marBottom w:val="0"/>
      <w:divBdr>
        <w:top w:val="none" w:sz="0" w:space="0" w:color="auto"/>
        <w:left w:val="none" w:sz="0" w:space="0" w:color="auto"/>
        <w:bottom w:val="none" w:sz="0" w:space="0" w:color="auto"/>
        <w:right w:val="none" w:sz="0" w:space="0" w:color="auto"/>
      </w:divBdr>
    </w:div>
    <w:div w:id="959651844">
      <w:bodyDiv w:val="1"/>
      <w:marLeft w:val="0"/>
      <w:marRight w:val="0"/>
      <w:marTop w:val="0"/>
      <w:marBottom w:val="0"/>
      <w:divBdr>
        <w:top w:val="none" w:sz="0" w:space="0" w:color="auto"/>
        <w:left w:val="none" w:sz="0" w:space="0" w:color="auto"/>
        <w:bottom w:val="none" w:sz="0" w:space="0" w:color="auto"/>
        <w:right w:val="none" w:sz="0" w:space="0" w:color="auto"/>
      </w:divBdr>
      <w:divsChild>
        <w:div w:id="1000697642">
          <w:marLeft w:val="0"/>
          <w:marRight w:val="0"/>
          <w:marTop w:val="0"/>
          <w:marBottom w:val="0"/>
          <w:divBdr>
            <w:top w:val="none" w:sz="0" w:space="0" w:color="auto"/>
            <w:left w:val="none" w:sz="0" w:space="0" w:color="auto"/>
            <w:bottom w:val="none" w:sz="0" w:space="0" w:color="auto"/>
            <w:right w:val="none" w:sz="0" w:space="0" w:color="auto"/>
          </w:divBdr>
          <w:divsChild>
            <w:div w:id="1956643385">
              <w:marLeft w:val="0"/>
              <w:marRight w:val="0"/>
              <w:marTop w:val="100"/>
              <w:marBottom w:val="100"/>
              <w:divBdr>
                <w:top w:val="none" w:sz="0" w:space="0" w:color="auto"/>
                <w:left w:val="none" w:sz="0" w:space="0" w:color="auto"/>
                <w:bottom w:val="none" w:sz="0" w:space="0" w:color="auto"/>
                <w:right w:val="none" w:sz="0" w:space="0" w:color="auto"/>
              </w:divBdr>
              <w:divsChild>
                <w:div w:id="1554149377">
                  <w:marLeft w:val="195"/>
                  <w:marRight w:val="0"/>
                  <w:marTop w:val="389"/>
                  <w:marBottom w:val="0"/>
                  <w:divBdr>
                    <w:top w:val="none" w:sz="0" w:space="0" w:color="auto"/>
                    <w:left w:val="none" w:sz="0" w:space="0" w:color="auto"/>
                    <w:bottom w:val="none" w:sz="0" w:space="0" w:color="auto"/>
                    <w:right w:val="none" w:sz="0" w:space="0" w:color="auto"/>
                  </w:divBdr>
                  <w:divsChild>
                    <w:div w:id="1147822876">
                      <w:marLeft w:val="0"/>
                      <w:marRight w:val="0"/>
                      <w:marTop w:val="0"/>
                      <w:marBottom w:val="0"/>
                      <w:divBdr>
                        <w:top w:val="none" w:sz="0" w:space="0" w:color="auto"/>
                        <w:left w:val="none" w:sz="0" w:space="0" w:color="auto"/>
                        <w:bottom w:val="none" w:sz="0" w:space="0" w:color="auto"/>
                        <w:right w:val="none" w:sz="0" w:space="0" w:color="auto"/>
                      </w:divBdr>
                      <w:divsChild>
                        <w:div w:id="1281298975">
                          <w:marLeft w:val="0"/>
                          <w:marRight w:val="0"/>
                          <w:marTop w:val="0"/>
                          <w:marBottom w:val="0"/>
                          <w:divBdr>
                            <w:top w:val="none" w:sz="0" w:space="0" w:color="auto"/>
                            <w:left w:val="none" w:sz="0" w:space="0" w:color="auto"/>
                            <w:bottom w:val="none" w:sz="0" w:space="0" w:color="auto"/>
                            <w:right w:val="none" w:sz="0" w:space="0" w:color="auto"/>
                          </w:divBdr>
                          <w:divsChild>
                            <w:div w:id="1648627024">
                              <w:marLeft w:val="0"/>
                              <w:marRight w:val="0"/>
                              <w:marTop w:val="0"/>
                              <w:marBottom w:val="259"/>
                              <w:divBdr>
                                <w:top w:val="none" w:sz="0" w:space="0" w:color="auto"/>
                                <w:left w:val="none" w:sz="0" w:space="0" w:color="auto"/>
                                <w:bottom w:val="none" w:sz="0" w:space="0" w:color="auto"/>
                                <w:right w:val="none" w:sz="0" w:space="0" w:color="auto"/>
                              </w:divBdr>
                              <w:divsChild>
                                <w:div w:id="235941513">
                                  <w:marLeft w:val="0"/>
                                  <w:marRight w:val="0"/>
                                  <w:marTop w:val="0"/>
                                  <w:marBottom w:val="240"/>
                                  <w:divBdr>
                                    <w:top w:val="none" w:sz="0" w:space="0" w:color="auto"/>
                                    <w:left w:val="none" w:sz="0" w:space="0" w:color="auto"/>
                                    <w:bottom w:val="none" w:sz="0" w:space="0" w:color="auto"/>
                                    <w:right w:val="none" w:sz="0" w:space="0" w:color="auto"/>
                                  </w:divBdr>
                                  <w:divsChild>
                                    <w:div w:id="1033841776">
                                      <w:marLeft w:val="0"/>
                                      <w:marRight w:val="0"/>
                                      <w:marTop w:val="0"/>
                                      <w:marBottom w:val="0"/>
                                      <w:divBdr>
                                        <w:top w:val="none" w:sz="0" w:space="0" w:color="auto"/>
                                        <w:left w:val="none" w:sz="0" w:space="0" w:color="auto"/>
                                        <w:bottom w:val="none" w:sz="0" w:space="0" w:color="auto"/>
                                        <w:right w:val="none" w:sz="0" w:space="0" w:color="auto"/>
                                      </w:divBdr>
                                    </w:div>
                                    <w:div w:id="1493451874">
                                      <w:marLeft w:val="0"/>
                                      <w:marRight w:val="0"/>
                                      <w:marTop w:val="0"/>
                                      <w:marBottom w:val="0"/>
                                      <w:divBdr>
                                        <w:top w:val="none" w:sz="0" w:space="0" w:color="auto"/>
                                        <w:left w:val="none" w:sz="0" w:space="0" w:color="auto"/>
                                        <w:bottom w:val="none" w:sz="0" w:space="0" w:color="auto"/>
                                        <w:right w:val="none" w:sz="0" w:space="0" w:color="auto"/>
                                      </w:divBdr>
                                    </w:div>
                                    <w:div w:id="170918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5558996">
      <w:bodyDiv w:val="1"/>
      <w:marLeft w:val="0"/>
      <w:marRight w:val="0"/>
      <w:marTop w:val="0"/>
      <w:marBottom w:val="0"/>
      <w:divBdr>
        <w:top w:val="none" w:sz="0" w:space="0" w:color="auto"/>
        <w:left w:val="none" w:sz="0" w:space="0" w:color="auto"/>
        <w:bottom w:val="none" w:sz="0" w:space="0" w:color="auto"/>
        <w:right w:val="none" w:sz="0" w:space="0" w:color="auto"/>
      </w:divBdr>
      <w:divsChild>
        <w:div w:id="2132434412">
          <w:marLeft w:val="0"/>
          <w:marRight w:val="0"/>
          <w:marTop w:val="0"/>
          <w:marBottom w:val="0"/>
          <w:divBdr>
            <w:top w:val="none" w:sz="0" w:space="0" w:color="auto"/>
            <w:left w:val="none" w:sz="0" w:space="0" w:color="auto"/>
            <w:bottom w:val="none" w:sz="0" w:space="0" w:color="auto"/>
            <w:right w:val="none" w:sz="0" w:space="0" w:color="auto"/>
          </w:divBdr>
        </w:div>
      </w:divsChild>
    </w:div>
    <w:div w:id="1154301084">
      <w:bodyDiv w:val="1"/>
      <w:marLeft w:val="0"/>
      <w:marRight w:val="0"/>
      <w:marTop w:val="0"/>
      <w:marBottom w:val="0"/>
      <w:divBdr>
        <w:top w:val="none" w:sz="0" w:space="0" w:color="auto"/>
        <w:left w:val="none" w:sz="0" w:space="0" w:color="auto"/>
        <w:bottom w:val="none" w:sz="0" w:space="0" w:color="auto"/>
        <w:right w:val="none" w:sz="0" w:space="0" w:color="auto"/>
      </w:divBdr>
    </w:div>
    <w:div w:id="1201818702">
      <w:bodyDiv w:val="1"/>
      <w:marLeft w:val="0"/>
      <w:marRight w:val="0"/>
      <w:marTop w:val="0"/>
      <w:marBottom w:val="0"/>
      <w:divBdr>
        <w:top w:val="none" w:sz="0" w:space="0" w:color="auto"/>
        <w:left w:val="none" w:sz="0" w:space="0" w:color="auto"/>
        <w:bottom w:val="none" w:sz="0" w:space="0" w:color="auto"/>
        <w:right w:val="none" w:sz="0" w:space="0" w:color="auto"/>
      </w:divBdr>
    </w:div>
    <w:div w:id="1243106203">
      <w:bodyDiv w:val="1"/>
      <w:marLeft w:val="0"/>
      <w:marRight w:val="0"/>
      <w:marTop w:val="0"/>
      <w:marBottom w:val="0"/>
      <w:divBdr>
        <w:top w:val="none" w:sz="0" w:space="0" w:color="auto"/>
        <w:left w:val="none" w:sz="0" w:space="0" w:color="auto"/>
        <w:bottom w:val="none" w:sz="0" w:space="0" w:color="auto"/>
        <w:right w:val="none" w:sz="0" w:space="0" w:color="auto"/>
      </w:divBdr>
      <w:divsChild>
        <w:div w:id="524514277">
          <w:marLeft w:val="0"/>
          <w:marRight w:val="0"/>
          <w:marTop w:val="0"/>
          <w:marBottom w:val="0"/>
          <w:divBdr>
            <w:top w:val="none" w:sz="0" w:space="0" w:color="auto"/>
            <w:left w:val="none" w:sz="0" w:space="0" w:color="auto"/>
            <w:bottom w:val="none" w:sz="0" w:space="0" w:color="auto"/>
            <w:right w:val="none" w:sz="0" w:space="0" w:color="auto"/>
          </w:divBdr>
          <w:divsChild>
            <w:div w:id="1514224108">
              <w:marLeft w:val="0"/>
              <w:marRight w:val="0"/>
              <w:marTop w:val="0"/>
              <w:marBottom w:val="0"/>
              <w:divBdr>
                <w:top w:val="none" w:sz="0" w:space="0" w:color="auto"/>
                <w:left w:val="none" w:sz="0" w:space="0" w:color="auto"/>
                <w:bottom w:val="none" w:sz="0" w:space="0" w:color="auto"/>
                <w:right w:val="none" w:sz="0" w:space="0" w:color="auto"/>
              </w:divBdr>
              <w:divsChild>
                <w:div w:id="668680759">
                  <w:marLeft w:val="0"/>
                  <w:marRight w:val="0"/>
                  <w:marTop w:val="0"/>
                  <w:marBottom w:val="0"/>
                  <w:divBdr>
                    <w:top w:val="none" w:sz="0" w:space="0" w:color="auto"/>
                    <w:left w:val="none" w:sz="0" w:space="0" w:color="auto"/>
                    <w:bottom w:val="none" w:sz="0" w:space="0" w:color="auto"/>
                    <w:right w:val="none" w:sz="0" w:space="0" w:color="auto"/>
                  </w:divBdr>
                  <w:divsChild>
                    <w:div w:id="1186556176">
                      <w:marLeft w:val="0"/>
                      <w:marRight w:val="0"/>
                      <w:marTop w:val="0"/>
                      <w:marBottom w:val="130"/>
                      <w:divBdr>
                        <w:top w:val="none" w:sz="0" w:space="0" w:color="auto"/>
                        <w:left w:val="none" w:sz="0" w:space="0" w:color="auto"/>
                        <w:bottom w:val="none" w:sz="0" w:space="0" w:color="auto"/>
                        <w:right w:val="none" w:sz="0" w:space="0" w:color="auto"/>
                      </w:divBdr>
                      <w:divsChild>
                        <w:div w:id="1962760687">
                          <w:marLeft w:val="0"/>
                          <w:marRight w:val="0"/>
                          <w:marTop w:val="0"/>
                          <w:marBottom w:val="0"/>
                          <w:divBdr>
                            <w:top w:val="none" w:sz="0" w:space="0" w:color="auto"/>
                            <w:left w:val="none" w:sz="0" w:space="0" w:color="auto"/>
                            <w:bottom w:val="none" w:sz="0" w:space="0" w:color="auto"/>
                            <w:right w:val="none" w:sz="0" w:space="0" w:color="auto"/>
                          </w:divBdr>
                          <w:divsChild>
                            <w:div w:id="141793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437101">
      <w:bodyDiv w:val="1"/>
      <w:marLeft w:val="0"/>
      <w:marRight w:val="0"/>
      <w:marTop w:val="0"/>
      <w:marBottom w:val="0"/>
      <w:divBdr>
        <w:top w:val="none" w:sz="0" w:space="0" w:color="auto"/>
        <w:left w:val="none" w:sz="0" w:space="0" w:color="auto"/>
        <w:bottom w:val="none" w:sz="0" w:space="0" w:color="auto"/>
        <w:right w:val="none" w:sz="0" w:space="0" w:color="auto"/>
      </w:divBdr>
    </w:div>
    <w:div w:id="1347092937">
      <w:bodyDiv w:val="1"/>
      <w:marLeft w:val="0"/>
      <w:marRight w:val="0"/>
      <w:marTop w:val="0"/>
      <w:marBottom w:val="0"/>
      <w:divBdr>
        <w:top w:val="none" w:sz="0" w:space="0" w:color="auto"/>
        <w:left w:val="none" w:sz="0" w:space="0" w:color="auto"/>
        <w:bottom w:val="none" w:sz="0" w:space="0" w:color="auto"/>
        <w:right w:val="none" w:sz="0" w:space="0" w:color="auto"/>
      </w:divBdr>
    </w:div>
    <w:div w:id="1357656948">
      <w:bodyDiv w:val="1"/>
      <w:marLeft w:val="0"/>
      <w:marRight w:val="0"/>
      <w:marTop w:val="0"/>
      <w:marBottom w:val="0"/>
      <w:divBdr>
        <w:top w:val="none" w:sz="0" w:space="0" w:color="auto"/>
        <w:left w:val="none" w:sz="0" w:space="0" w:color="auto"/>
        <w:bottom w:val="none" w:sz="0" w:space="0" w:color="auto"/>
        <w:right w:val="none" w:sz="0" w:space="0" w:color="auto"/>
      </w:divBdr>
    </w:div>
    <w:div w:id="1387528421">
      <w:bodyDiv w:val="1"/>
      <w:marLeft w:val="0"/>
      <w:marRight w:val="0"/>
      <w:marTop w:val="0"/>
      <w:marBottom w:val="0"/>
      <w:divBdr>
        <w:top w:val="none" w:sz="0" w:space="0" w:color="auto"/>
        <w:left w:val="none" w:sz="0" w:space="0" w:color="auto"/>
        <w:bottom w:val="none" w:sz="0" w:space="0" w:color="auto"/>
        <w:right w:val="none" w:sz="0" w:space="0" w:color="auto"/>
      </w:divBdr>
    </w:div>
    <w:div w:id="1418747463">
      <w:bodyDiv w:val="1"/>
      <w:marLeft w:val="0"/>
      <w:marRight w:val="0"/>
      <w:marTop w:val="0"/>
      <w:marBottom w:val="0"/>
      <w:divBdr>
        <w:top w:val="none" w:sz="0" w:space="0" w:color="auto"/>
        <w:left w:val="none" w:sz="0" w:space="0" w:color="auto"/>
        <w:bottom w:val="none" w:sz="0" w:space="0" w:color="auto"/>
        <w:right w:val="none" w:sz="0" w:space="0" w:color="auto"/>
      </w:divBdr>
      <w:divsChild>
        <w:div w:id="137845095">
          <w:marLeft w:val="0"/>
          <w:marRight w:val="0"/>
          <w:marTop w:val="0"/>
          <w:marBottom w:val="0"/>
          <w:divBdr>
            <w:top w:val="none" w:sz="0" w:space="0" w:color="auto"/>
            <w:left w:val="none" w:sz="0" w:space="0" w:color="auto"/>
            <w:bottom w:val="none" w:sz="0" w:space="0" w:color="auto"/>
            <w:right w:val="none" w:sz="0" w:space="0" w:color="auto"/>
          </w:divBdr>
          <w:divsChild>
            <w:div w:id="2001955571">
              <w:marLeft w:val="0"/>
              <w:marRight w:val="0"/>
              <w:marTop w:val="100"/>
              <w:marBottom w:val="100"/>
              <w:divBdr>
                <w:top w:val="none" w:sz="0" w:space="0" w:color="auto"/>
                <w:left w:val="none" w:sz="0" w:space="0" w:color="auto"/>
                <w:bottom w:val="none" w:sz="0" w:space="0" w:color="auto"/>
                <w:right w:val="none" w:sz="0" w:space="0" w:color="auto"/>
              </w:divBdr>
              <w:divsChild>
                <w:div w:id="1166359970">
                  <w:marLeft w:val="195"/>
                  <w:marRight w:val="0"/>
                  <w:marTop w:val="389"/>
                  <w:marBottom w:val="0"/>
                  <w:divBdr>
                    <w:top w:val="none" w:sz="0" w:space="0" w:color="auto"/>
                    <w:left w:val="none" w:sz="0" w:space="0" w:color="auto"/>
                    <w:bottom w:val="none" w:sz="0" w:space="0" w:color="auto"/>
                    <w:right w:val="none" w:sz="0" w:space="0" w:color="auto"/>
                  </w:divBdr>
                  <w:divsChild>
                    <w:div w:id="478692212">
                      <w:marLeft w:val="0"/>
                      <w:marRight w:val="0"/>
                      <w:marTop w:val="0"/>
                      <w:marBottom w:val="0"/>
                      <w:divBdr>
                        <w:top w:val="none" w:sz="0" w:space="0" w:color="auto"/>
                        <w:left w:val="none" w:sz="0" w:space="0" w:color="auto"/>
                        <w:bottom w:val="none" w:sz="0" w:space="0" w:color="auto"/>
                        <w:right w:val="none" w:sz="0" w:space="0" w:color="auto"/>
                      </w:divBdr>
                      <w:divsChild>
                        <w:div w:id="61102601">
                          <w:marLeft w:val="0"/>
                          <w:marRight w:val="0"/>
                          <w:marTop w:val="0"/>
                          <w:marBottom w:val="0"/>
                          <w:divBdr>
                            <w:top w:val="none" w:sz="0" w:space="0" w:color="auto"/>
                            <w:left w:val="none" w:sz="0" w:space="0" w:color="auto"/>
                            <w:bottom w:val="none" w:sz="0" w:space="0" w:color="auto"/>
                            <w:right w:val="none" w:sz="0" w:space="0" w:color="auto"/>
                          </w:divBdr>
                          <w:divsChild>
                            <w:div w:id="1143935467">
                              <w:marLeft w:val="0"/>
                              <w:marRight w:val="0"/>
                              <w:marTop w:val="0"/>
                              <w:marBottom w:val="25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165991">
      <w:bodyDiv w:val="1"/>
      <w:marLeft w:val="0"/>
      <w:marRight w:val="0"/>
      <w:marTop w:val="0"/>
      <w:marBottom w:val="0"/>
      <w:divBdr>
        <w:top w:val="none" w:sz="0" w:space="0" w:color="auto"/>
        <w:left w:val="none" w:sz="0" w:space="0" w:color="auto"/>
        <w:bottom w:val="none" w:sz="0" w:space="0" w:color="auto"/>
        <w:right w:val="none" w:sz="0" w:space="0" w:color="auto"/>
      </w:divBdr>
      <w:divsChild>
        <w:div w:id="991909169">
          <w:marLeft w:val="0"/>
          <w:marRight w:val="0"/>
          <w:marTop w:val="0"/>
          <w:marBottom w:val="0"/>
          <w:divBdr>
            <w:top w:val="none" w:sz="0" w:space="0" w:color="auto"/>
            <w:left w:val="none" w:sz="0" w:space="0" w:color="auto"/>
            <w:bottom w:val="none" w:sz="0" w:space="0" w:color="auto"/>
            <w:right w:val="none" w:sz="0" w:space="0" w:color="auto"/>
          </w:divBdr>
          <w:divsChild>
            <w:div w:id="533159597">
              <w:marLeft w:val="0"/>
              <w:marRight w:val="0"/>
              <w:marTop w:val="100"/>
              <w:marBottom w:val="100"/>
              <w:divBdr>
                <w:top w:val="none" w:sz="0" w:space="0" w:color="auto"/>
                <w:left w:val="none" w:sz="0" w:space="0" w:color="auto"/>
                <w:bottom w:val="none" w:sz="0" w:space="0" w:color="auto"/>
                <w:right w:val="none" w:sz="0" w:space="0" w:color="auto"/>
              </w:divBdr>
              <w:divsChild>
                <w:div w:id="1576164469">
                  <w:marLeft w:val="195"/>
                  <w:marRight w:val="0"/>
                  <w:marTop w:val="389"/>
                  <w:marBottom w:val="0"/>
                  <w:divBdr>
                    <w:top w:val="none" w:sz="0" w:space="0" w:color="auto"/>
                    <w:left w:val="none" w:sz="0" w:space="0" w:color="auto"/>
                    <w:bottom w:val="none" w:sz="0" w:space="0" w:color="auto"/>
                    <w:right w:val="none" w:sz="0" w:space="0" w:color="auto"/>
                  </w:divBdr>
                  <w:divsChild>
                    <w:div w:id="1650355153">
                      <w:marLeft w:val="0"/>
                      <w:marRight w:val="0"/>
                      <w:marTop w:val="0"/>
                      <w:marBottom w:val="0"/>
                      <w:divBdr>
                        <w:top w:val="none" w:sz="0" w:space="0" w:color="auto"/>
                        <w:left w:val="none" w:sz="0" w:space="0" w:color="auto"/>
                        <w:bottom w:val="none" w:sz="0" w:space="0" w:color="auto"/>
                        <w:right w:val="none" w:sz="0" w:space="0" w:color="auto"/>
                      </w:divBdr>
                      <w:divsChild>
                        <w:div w:id="1724136481">
                          <w:marLeft w:val="0"/>
                          <w:marRight w:val="0"/>
                          <w:marTop w:val="0"/>
                          <w:marBottom w:val="0"/>
                          <w:divBdr>
                            <w:top w:val="none" w:sz="0" w:space="0" w:color="auto"/>
                            <w:left w:val="none" w:sz="0" w:space="0" w:color="auto"/>
                            <w:bottom w:val="none" w:sz="0" w:space="0" w:color="auto"/>
                            <w:right w:val="none" w:sz="0" w:space="0" w:color="auto"/>
                          </w:divBdr>
                          <w:divsChild>
                            <w:div w:id="1381436866">
                              <w:marLeft w:val="0"/>
                              <w:marRight w:val="0"/>
                              <w:marTop w:val="0"/>
                              <w:marBottom w:val="259"/>
                              <w:divBdr>
                                <w:top w:val="none" w:sz="0" w:space="0" w:color="auto"/>
                                <w:left w:val="none" w:sz="0" w:space="0" w:color="auto"/>
                                <w:bottom w:val="none" w:sz="0" w:space="0" w:color="auto"/>
                                <w:right w:val="none" w:sz="0" w:space="0" w:color="auto"/>
                              </w:divBdr>
                              <w:divsChild>
                                <w:div w:id="257949781">
                                  <w:marLeft w:val="0"/>
                                  <w:marRight w:val="0"/>
                                  <w:marTop w:val="0"/>
                                  <w:marBottom w:val="240"/>
                                  <w:divBdr>
                                    <w:top w:val="none" w:sz="0" w:space="0" w:color="auto"/>
                                    <w:left w:val="none" w:sz="0" w:space="0" w:color="auto"/>
                                    <w:bottom w:val="none" w:sz="0" w:space="0" w:color="auto"/>
                                    <w:right w:val="none" w:sz="0" w:space="0" w:color="auto"/>
                                  </w:divBdr>
                                </w:div>
                                <w:div w:id="558710859">
                                  <w:marLeft w:val="0"/>
                                  <w:marRight w:val="0"/>
                                  <w:marTop w:val="0"/>
                                  <w:marBottom w:val="240"/>
                                  <w:divBdr>
                                    <w:top w:val="none" w:sz="0" w:space="0" w:color="auto"/>
                                    <w:left w:val="none" w:sz="0" w:space="0" w:color="auto"/>
                                    <w:bottom w:val="none" w:sz="0" w:space="0" w:color="auto"/>
                                    <w:right w:val="none" w:sz="0" w:space="0" w:color="auto"/>
                                  </w:divBdr>
                                </w:div>
                                <w:div w:id="1052389976">
                                  <w:marLeft w:val="0"/>
                                  <w:marRight w:val="0"/>
                                  <w:marTop w:val="0"/>
                                  <w:marBottom w:val="75"/>
                                  <w:divBdr>
                                    <w:top w:val="none" w:sz="0" w:space="0" w:color="auto"/>
                                    <w:left w:val="none" w:sz="0" w:space="0" w:color="auto"/>
                                    <w:bottom w:val="none" w:sz="0" w:space="0" w:color="auto"/>
                                    <w:right w:val="none" w:sz="0" w:space="0" w:color="auto"/>
                                  </w:divBdr>
                                </w:div>
                                <w:div w:id="16399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161588">
      <w:bodyDiv w:val="1"/>
      <w:marLeft w:val="0"/>
      <w:marRight w:val="0"/>
      <w:marTop w:val="0"/>
      <w:marBottom w:val="0"/>
      <w:divBdr>
        <w:top w:val="none" w:sz="0" w:space="0" w:color="auto"/>
        <w:left w:val="none" w:sz="0" w:space="0" w:color="auto"/>
        <w:bottom w:val="none" w:sz="0" w:space="0" w:color="auto"/>
        <w:right w:val="none" w:sz="0" w:space="0" w:color="auto"/>
      </w:divBdr>
    </w:div>
    <w:div w:id="1482114666">
      <w:bodyDiv w:val="1"/>
      <w:marLeft w:val="0"/>
      <w:marRight w:val="0"/>
      <w:marTop w:val="0"/>
      <w:marBottom w:val="0"/>
      <w:divBdr>
        <w:top w:val="none" w:sz="0" w:space="0" w:color="auto"/>
        <w:left w:val="none" w:sz="0" w:space="0" w:color="auto"/>
        <w:bottom w:val="none" w:sz="0" w:space="0" w:color="auto"/>
        <w:right w:val="none" w:sz="0" w:space="0" w:color="auto"/>
      </w:divBdr>
    </w:div>
    <w:div w:id="1558471289">
      <w:bodyDiv w:val="1"/>
      <w:marLeft w:val="0"/>
      <w:marRight w:val="0"/>
      <w:marTop w:val="0"/>
      <w:marBottom w:val="0"/>
      <w:divBdr>
        <w:top w:val="none" w:sz="0" w:space="0" w:color="auto"/>
        <w:left w:val="none" w:sz="0" w:space="0" w:color="auto"/>
        <w:bottom w:val="none" w:sz="0" w:space="0" w:color="auto"/>
        <w:right w:val="none" w:sz="0" w:space="0" w:color="auto"/>
      </w:divBdr>
    </w:div>
    <w:div w:id="1856967197">
      <w:bodyDiv w:val="1"/>
      <w:marLeft w:val="0"/>
      <w:marRight w:val="0"/>
      <w:marTop w:val="0"/>
      <w:marBottom w:val="0"/>
      <w:divBdr>
        <w:top w:val="none" w:sz="0" w:space="0" w:color="auto"/>
        <w:left w:val="none" w:sz="0" w:space="0" w:color="auto"/>
        <w:bottom w:val="none" w:sz="0" w:space="0" w:color="auto"/>
        <w:right w:val="none" w:sz="0" w:space="0" w:color="auto"/>
      </w:divBdr>
    </w:div>
    <w:div w:id="1897664317">
      <w:bodyDiv w:val="1"/>
      <w:marLeft w:val="0"/>
      <w:marRight w:val="0"/>
      <w:marTop w:val="0"/>
      <w:marBottom w:val="0"/>
      <w:divBdr>
        <w:top w:val="none" w:sz="0" w:space="0" w:color="auto"/>
        <w:left w:val="none" w:sz="0" w:space="0" w:color="auto"/>
        <w:bottom w:val="none" w:sz="0" w:space="0" w:color="auto"/>
        <w:right w:val="none" w:sz="0" w:space="0" w:color="auto"/>
      </w:divBdr>
    </w:div>
    <w:div w:id="1945575720">
      <w:bodyDiv w:val="1"/>
      <w:marLeft w:val="0"/>
      <w:marRight w:val="0"/>
      <w:marTop w:val="0"/>
      <w:marBottom w:val="0"/>
      <w:divBdr>
        <w:top w:val="none" w:sz="0" w:space="0" w:color="auto"/>
        <w:left w:val="none" w:sz="0" w:space="0" w:color="auto"/>
        <w:bottom w:val="none" w:sz="0" w:space="0" w:color="auto"/>
        <w:right w:val="none" w:sz="0" w:space="0" w:color="auto"/>
      </w:divBdr>
    </w:div>
    <w:div w:id="2038198112">
      <w:bodyDiv w:val="1"/>
      <w:marLeft w:val="0"/>
      <w:marRight w:val="0"/>
      <w:marTop w:val="0"/>
      <w:marBottom w:val="0"/>
      <w:divBdr>
        <w:top w:val="none" w:sz="0" w:space="0" w:color="auto"/>
        <w:left w:val="none" w:sz="0" w:space="0" w:color="auto"/>
        <w:bottom w:val="none" w:sz="0" w:space="0" w:color="auto"/>
        <w:right w:val="none" w:sz="0" w:space="0" w:color="auto"/>
      </w:divBdr>
    </w:div>
    <w:div w:id="2053574894">
      <w:bodyDiv w:val="1"/>
      <w:marLeft w:val="0"/>
      <w:marRight w:val="0"/>
      <w:marTop w:val="0"/>
      <w:marBottom w:val="0"/>
      <w:divBdr>
        <w:top w:val="none" w:sz="0" w:space="0" w:color="auto"/>
        <w:left w:val="none" w:sz="0" w:space="0" w:color="auto"/>
        <w:bottom w:val="none" w:sz="0" w:space="0" w:color="auto"/>
        <w:right w:val="none" w:sz="0" w:space="0" w:color="auto"/>
      </w:divBdr>
    </w:div>
    <w:div w:id="2077045224">
      <w:bodyDiv w:val="1"/>
      <w:marLeft w:val="0"/>
      <w:marRight w:val="0"/>
      <w:marTop w:val="0"/>
      <w:marBottom w:val="0"/>
      <w:divBdr>
        <w:top w:val="none" w:sz="0" w:space="0" w:color="auto"/>
        <w:left w:val="none" w:sz="0" w:space="0" w:color="auto"/>
        <w:bottom w:val="none" w:sz="0" w:space="0" w:color="auto"/>
        <w:right w:val="none" w:sz="0" w:space="0" w:color="auto"/>
      </w:divBdr>
    </w:div>
    <w:div w:id="213493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POOTd0OSh5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csfd.cz/film/360075-zlo-nikdy-nespi/prehled/" TargetMode="External"/><Relationship Id="rId11" Type="http://schemas.openxmlformats.org/officeDocument/2006/relationships/hyperlink" Target="mailto:eva@bohemiamp.cz" TargetMode="External"/><Relationship Id="rId5" Type="http://schemas.openxmlformats.org/officeDocument/2006/relationships/image" Target="media/image1.jpeg"/><Relationship Id="rId10" Type="http://schemas.openxmlformats.org/officeDocument/2006/relationships/hyperlink" Target="mailto:volak@bohemiamp.cz" TargetMode="External"/><Relationship Id="rId4" Type="http://schemas.openxmlformats.org/officeDocument/2006/relationships/webSettings" Target="webSettings.xml"/><Relationship Id="rId9" Type="http://schemas.openxmlformats.org/officeDocument/2006/relationships/hyperlink" Target="mailto:milada@bohemiamp.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9D53E-0364-41B9-B9FC-A68333823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Pages>
  <Words>327</Words>
  <Characters>1931</Characters>
  <Application>Microsoft Office Word</Application>
  <DocSecurity>0</DocSecurity>
  <Lines>16</Lines>
  <Paragraphs>4</Paragraphs>
  <ScaleCrop>false</ScaleCrop>
  <HeadingPairs>
    <vt:vector size="2" baseType="variant">
      <vt:variant>
        <vt:lpstr>Název</vt:lpstr>
      </vt:variant>
      <vt:variant>
        <vt:i4>1</vt:i4>
      </vt:variant>
    </vt:vector>
  </HeadingPairs>
  <TitlesOfParts>
    <vt:vector size="1" baseType="lpstr">
      <vt:lpstr/>
    </vt:vector>
  </TitlesOfParts>
  <Company>Holywood CE</Company>
  <LinksUpToDate>false</LinksUpToDate>
  <CharactersWithSpaces>2254</CharactersWithSpaces>
  <SharedDoc>false</SharedDoc>
  <HLinks>
    <vt:vector size="24" baseType="variant">
      <vt:variant>
        <vt:i4>786483</vt:i4>
      </vt:variant>
      <vt:variant>
        <vt:i4>9</vt:i4>
      </vt:variant>
      <vt:variant>
        <vt:i4>0</vt:i4>
      </vt:variant>
      <vt:variant>
        <vt:i4>5</vt:i4>
      </vt:variant>
      <vt:variant>
        <vt:lpwstr>mailto:program@hce.cz</vt:lpwstr>
      </vt:variant>
      <vt:variant>
        <vt:lpwstr/>
      </vt:variant>
      <vt:variant>
        <vt:i4>6946919</vt:i4>
      </vt:variant>
      <vt:variant>
        <vt:i4>6</vt:i4>
      </vt:variant>
      <vt:variant>
        <vt:i4>0</vt:i4>
      </vt:variant>
      <vt:variant>
        <vt:i4>5</vt:i4>
      </vt:variant>
      <vt:variant>
        <vt:lpwstr>http://www.hce.cz/</vt:lpwstr>
      </vt:variant>
      <vt:variant>
        <vt:lpwstr/>
      </vt:variant>
      <vt:variant>
        <vt:i4>3997748</vt:i4>
      </vt:variant>
      <vt:variant>
        <vt:i4>3</vt:i4>
      </vt:variant>
      <vt:variant>
        <vt:i4>0</vt:i4>
      </vt:variant>
      <vt:variant>
        <vt:i4>5</vt:i4>
      </vt:variant>
      <vt:variant>
        <vt:lpwstr>http://www.imdb.com/title/tt3098306/?ref_=fn_al_tt_1</vt:lpwstr>
      </vt:variant>
      <vt:variant>
        <vt:lpwstr/>
      </vt:variant>
      <vt:variant>
        <vt:i4>4653074</vt:i4>
      </vt:variant>
      <vt:variant>
        <vt:i4>0</vt:i4>
      </vt:variant>
      <vt:variant>
        <vt:i4>0</vt:i4>
      </vt:variant>
      <vt:variant>
        <vt:i4>5</vt:i4>
      </vt:variant>
      <vt:variant>
        <vt:lpwstr>http://www.csfd.cz/tvurce/53858-audrey-dana/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homolova</dc:creator>
  <cp:lastModifiedBy>Vojtěch Marek</cp:lastModifiedBy>
  <cp:revision>13</cp:revision>
  <cp:lastPrinted>2016-03-22T12:34:00Z</cp:lastPrinted>
  <dcterms:created xsi:type="dcterms:W3CDTF">2016-03-08T16:49:00Z</dcterms:created>
  <dcterms:modified xsi:type="dcterms:W3CDTF">2016-03-22T12:34:00Z</dcterms:modified>
</cp:coreProperties>
</file>